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1ACD488" w14:textId="77777777" w:rsidR="00F46F89" w:rsidRPr="0077302B" w:rsidRDefault="00F46F89" w:rsidP="00F46F89">
      <w:pPr>
        <w:spacing w:beforeLines="50" w:before="180" w:afterLines="50" w:after="180" w:line="360" w:lineRule="exact"/>
        <w:ind w:left="461" w:hangingChars="128" w:hanging="461"/>
        <w:jc w:val="center"/>
        <w:rPr>
          <w:rFonts w:ascii="標楷體" w:eastAsia="標楷體" w:hAnsi="標楷體"/>
          <w:b/>
          <w:sz w:val="36"/>
          <w:szCs w:val="36"/>
        </w:rPr>
      </w:pPr>
      <w:r w:rsidRPr="0077302B">
        <w:rPr>
          <w:rFonts w:ascii="標楷體" w:eastAsia="標楷體" w:hAnsi="標楷體" w:hint="eastAsia"/>
          <w:b/>
          <w:sz w:val="36"/>
          <w:szCs w:val="36"/>
        </w:rPr>
        <w:t>勞動契約</w:t>
      </w:r>
    </w:p>
    <w:p w14:paraId="4E622818" w14:textId="77777777" w:rsidR="00F46F89" w:rsidRPr="0077302B" w:rsidRDefault="00F46F89" w:rsidP="00F46F89">
      <w:pPr>
        <w:spacing w:line="360" w:lineRule="exact"/>
        <w:rPr>
          <w:rFonts w:ascii="標楷體" w:eastAsia="標楷體" w:hAnsi="標楷體"/>
        </w:rPr>
      </w:pPr>
      <w:r w:rsidRPr="0077302B">
        <w:rPr>
          <w:rFonts w:ascii="標楷體" w:eastAsia="標楷體" w:hAnsi="標楷體" w:hint="eastAsia"/>
        </w:rPr>
        <w:t xml:space="preserve">          </w:t>
      </w:r>
    </w:p>
    <w:p w14:paraId="26A90486" w14:textId="77777777" w:rsidR="00F46F89" w:rsidRPr="0077302B" w:rsidRDefault="00F46F89" w:rsidP="00F46F89">
      <w:pPr>
        <w:spacing w:line="360" w:lineRule="exact"/>
        <w:rPr>
          <w:rFonts w:ascii="標楷體" w:eastAsia="標楷體" w:hAnsi="標楷體"/>
        </w:rPr>
      </w:pPr>
      <w:r w:rsidRPr="0077302B">
        <w:rPr>
          <w:rFonts w:ascii="標楷體" w:eastAsia="標楷體" w:hAnsi="標楷體" w:hint="eastAsia"/>
        </w:rPr>
        <w:t xml:space="preserve">立契約人                      （以下簡稱甲方）與立契約人 </w:t>
      </w:r>
      <w:r w:rsidRPr="0077302B">
        <w:rPr>
          <w:rFonts w:ascii="標楷體" w:eastAsia="標楷體" w:hAnsi="標楷體" w:hint="eastAsia"/>
          <w:u w:val="single"/>
        </w:rPr>
        <w:t xml:space="preserve">           </w:t>
      </w:r>
    </w:p>
    <w:p w14:paraId="3D1F606C" w14:textId="77777777" w:rsidR="00F46F89" w:rsidRPr="0077302B" w:rsidRDefault="00F46F89" w:rsidP="00F46F89">
      <w:pPr>
        <w:spacing w:line="360" w:lineRule="exact"/>
        <w:jc w:val="both"/>
        <w:rPr>
          <w:rFonts w:ascii="標楷體" w:eastAsia="標楷體" w:hAnsi="標楷體"/>
        </w:rPr>
      </w:pPr>
      <w:r w:rsidRPr="0077302B">
        <w:rPr>
          <w:rFonts w:ascii="標楷體" w:eastAsia="標楷體" w:hAnsi="標楷體" w:hint="eastAsia"/>
        </w:rPr>
        <w:t>（以下簡稱乙方）為乙方任職於甲方，為甲方提供勞務，雙方同意訂立契約條款如下，以資共同遵守履行：</w:t>
      </w:r>
    </w:p>
    <w:p w14:paraId="77C2DD9B" w14:textId="77777777" w:rsidR="00F46F89" w:rsidRPr="0077302B" w:rsidRDefault="00F46F89" w:rsidP="00F46F89">
      <w:pPr>
        <w:spacing w:line="360" w:lineRule="exact"/>
        <w:rPr>
          <w:rFonts w:ascii="標楷體" w:eastAsia="標楷體" w:hAnsi="標楷體"/>
          <w:b/>
        </w:rPr>
      </w:pPr>
    </w:p>
    <w:p w14:paraId="09BC835D" w14:textId="77777777" w:rsidR="00F46F89" w:rsidRPr="0077302B" w:rsidRDefault="00F46F89" w:rsidP="00F46F89">
      <w:pPr>
        <w:spacing w:line="360" w:lineRule="exact"/>
        <w:rPr>
          <w:rFonts w:ascii="標楷體" w:eastAsia="標楷體" w:hAnsi="標楷體"/>
          <w:b/>
        </w:rPr>
      </w:pPr>
      <w:r w:rsidRPr="0077302B">
        <w:rPr>
          <w:rFonts w:ascii="標楷體" w:eastAsia="標楷體" w:hAnsi="標楷體" w:hint="eastAsia"/>
          <w:b/>
        </w:rPr>
        <w:t>一、契約期間：</w:t>
      </w:r>
    </w:p>
    <w:p w14:paraId="20084A99" w14:textId="77777777" w:rsidR="00F46F89" w:rsidRPr="0077302B" w:rsidRDefault="00F46F89" w:rsidP="00F46F89">
      <w:pPr>
        <w:spacing w:line="360" w:lineRule="exact"/>
        <w:ind w:leftChars="150" w:left="480" w:hangingChars="50" w:hanging="120"/>
        <w:rPr>
          <w:rFonts w:ascii="標楷體" w:eastAsia="標楷體" w:hAnsi="標楷體"/>
        </w:rPr>
      </w:pPr>
      <w:r w:rsidRPr="0077302B">
        <w:rPr>
          <w:rFonts w:ascii="標楷體" w:eastAsia="標楷體" w:hAnsi="標楷體" w:hint="eastAsia"/>
        </w:rPr>
        <w:t xml:space="preserve"> 甲方自</w:t>
      </w:r>
      <w:r w:rsidRPr="0077302B">
        <w:rPr>
          <w:rFonts w:ascii="標楷體" w:eastAsia="標楷體" w:hAnsi="標楷體" w:hint="eastAsia"/>
          <w:u w:val="single"/>
        </w:rPr>
        <w:t xml:space="preserve">    </w:t>
      </w:r>
      <w:r w:rsidRPr="0077302B">
        <w:rPr>
          <w:rFonts w:ascii="標楷體" w:eastAsia="標楷體" w:hAnsi="標楷體" w:hint="eastAsia"/>
        </w:rPr>
        <w:t>年</w:t>
      </w:r>
      <w:r w:rsidRPr="0077302B">
        <w:rPr>
          <w:rFonts w:ascii="標楷體" w:eastAsia="標楷體" w:hAnsi="標楷體" w:hint="eastAsia"/>
          <w:u w:val="single"/>
        </w:rPr>
        <w:t xml:space="preserve">    </w:t>
      </w:r>
      <w:r w:rsidRPr="0077302B">
        <w:rPr>
          <w:rFonts w:ascii="標楷體" w:eastAsia="標楷體" w:hAnsi="標楷體" w:hint="eastAsia"/>
        </w:rPr>
        <w:t>月</w:t>
      </w:r>
      <w:r w:rsidRPr="0077302B">
        <w:rPr>
          <w:rFonts w:ascii="標楷體" w:eastAsia="標楷體" w:hAnsi="標楷體" w:hint="eastAsia"/>
          <w:u w:val="single"/>
        </w:rPr>
        <w:t xml:space="preserve">    </w:t>
      </w:r>
      <w:r w:rsidRPr="0077302B">
        <w:rPr>
          <w:rFonts w:ascii="標楷體" w:eastAsia="標楷體" w:hAnsi="標楷體" w:hint="eastAsia"/>
        </w:rPr>
        <w:t>日起僱用乙方，如任一方須終止契約，悉依勞動基準法及有關法令規定辦理。</w:t>
      </w:r>
    </w:p>
    <w:p w14:paraId="792291D1" w14:textId="77777777" w:rsidR="00F46F89" w:rsidRPr="0077302B" w:rsidRDefault="00F46F89" w:rsidP="00F46F89">
      <w:pPr>
        <w:spacing w:line="360" w:lineRule="exact"/>
        <w:ind w:leftChars="200" w:left="480"/>
        <w:rPr>
          <w:rFonts w:ascii="標楷體" w:eastAsia="標楷體" w:hAnsi="標楷體"/>
        </w:rPr>
      </w:pPr>
      <w:r w:rsidRPr="0077302B">
        <w:rPr>
          <w:rFonts w:ascii="標楷體" w:eastAsia="標楷體" w:hAnsi="標楷體" w:hint="eastAsia"/>
        </w:rPr>
        <w:t>甲方自</w:t>
      </w:r>
      <w:r w:rsidRPr="0077302B">
        <w:rPr>
          <w:rFonts w:ascii="標楷體" w:eastAsia="標楷體" w:hAnsi="標楷體"/>
        </w:rPr>
        <w:t xml:space="preserve">    </w:t>
      </w:r>
      <w:r w:rsidRPr="0077302B">
        <w:rPr>
          <w:rFonts w:ascii="標楷體" w:eastAsia="標楷體" w:hAnsi="標楷體" w:hint="eastAsia"/>
        </w:rPr>
        <w:t>年</w:t>
      </w:r>
      <w:r w:rsidRPr="0077302B">
        <w:rPr>
          <w:rFonts w:ascii="標楷體" w:eastAsia="標楷體" w:hAnsi="標楷體"/>
        </w:rPr>
        <w:t xml:space="preserve">    </w:t>
      </w:r>
      <w:r w:rsidRPr="0077302B">
        <w:rPr>
          <w:rFonts w:ascii="標楷體" w:eastAsia="標楷體" w:hAnsi="標楷體" w:hint="eastAsia"/>
        </w:rPr>
        <w:t>月</w:t>
      </w:r>
      <w:r w:rsidRPr="0077302B">
        <w:rPr>
          <w:rFonts w:ascii="標楷體" w:eastAsia="標楷體" w:hAnsi="標楷體"/>
        </w:rPr>
        <w:t xml:space="preserve">     </w:t>
      </w:r>
      <w:r w:rsidRPr="0077302B">
        <w:rPr>
          <w:rFonts w:ascii="標楷體" w:eastAsia="標楷體" w:hAnsi="標楷體" w:hint="eastAsia"/>
        </w:rPr>
        <w:t>起至</w:t>
      </w:r>
      <w:r w:rsidRPr="0077302B">
        <w:rPr>
          <w:rFonts w:ascii="標楷體" w:eastAsia="標楷體" w:hAnsi="標楷體"/>
        </w:rPr>
        <w:t xml:space="preserve">     </w:t>
      </w:r>
      <w:r w:rsidRPr="0077302B">
        <w:rPr>
          <w:rFonts w:ascii="標楷體" w:eastAsia="標楷體" w:hAnsi="標楷體" w:hint="eastAsia"/>
        </w:rPr>
        <w:t>年</w:t>
      </w:r>
      <w:r w:rsidRPr="0077302B">
        <w:rPr>
          <w:rFonts w:ascii="標楷體" w:eastAsia="標楷體" w:hAnsi="標楷體"/>
        </w:rPr>
        <w:t xml:space="preserve">    </w:t>
      </w:r>
      <w:r w:rsidRPr="0077302B">
        <w:rPr>
          <w:rFonts w:ascii="標楷體" w:eastAsia="標楷體" w:hAnsi="標楷體" w:hint="eastAsia"/>
        </w:rPr>
        <w:t>月</w:t>
      </w:r>
      <w:r w:rsidRPr="0077302B">
        <w:rPr>
          <w:rFonts w:ascii="標楷體" w:eastAsia="標楷體" w:hAnsi="標楷體"/>
        </w:rPr>
        <w:t xml:space="preserve">    </w:t>
      </w:r>
      <w:r w:rsidRPr="0077302B">
        <w:rPr>
          <w:rFonts w:ascii="標楷體" w:eastAsia="標楷體" w:hAnsi="標楷體" w:hint="eastAsia"/>
        </w:rPr>
        <w:t>日止，僱用乙方為短期特約工讀生，從事短期性工作，期滿本契約當然終止。</w:t>
      </w:r>
      <w:r w:rsidRPr="0077302B">
        <w:rPr>
          <w:rFonts w:ascii="標楷體" w:eastAsia="標楷體" w:hAnsi="標楷體"/>
        </w:rPr>
        <w:br/>
      </w:r>
      <w:r w:rsidRPr="0077302B">
        <w:rPr>
          <w:rFonts w:ascii="標楷體" w:eastAsia="標楷體" w:hAnsi="標楷體" w:hint="eastAsia"/>
        </w:rPr>
        <w:t xml:space="preserve">              </w:t>
      </w:r>
    </w:p>
    <w:p w14:paraId="3E40EEA5" w14:textId="77777777" w:rsidR="00F46F89" w:rsidRPr="0077302B" w:rsidRDefault="00F46F89" w:rsidP="00F46F89">
      <w:pPr>
        <w:spacing w:line="360" w:lineRule="exact"/>
        <w:rPr>
          <w:rFonts w:ascii="標楷體" w:eastAsia="標楷體" w:hAnsi="標楷體"/>
          <w:b/>
        </w:rPr>
      </w:pPr>
      <w:r w:rsidRPr="0077302B">
        <w:rPr>
          <w:rFonts w:ascii="標楷體" w:eastAsia="標楷體" w:hAnsi="標楷體" w:hint="eastAsia"/>
          <w:b/>
        </w:rPr>
        <w:t>二、試用：</w:t>
      </w:r>
    </w:p>
    <w:p w14:paraId="5C10032F" w14:textId="77777777" w:rsidR="00F46F89" w:rsidRPr="0077302B" w:rsidRDefault="00F46F89" w:rsidP="00F46F89">
      <w:pPr>
        <w:ind w:left="482"/>
        <w:rPr>
          <w:rFonts w:ascii="標楷體" w:eastAsia="標楷體" w:hAnsi="標楷體"/>
        </w:rPr>
      </w:pPr>
      <w:r w:rsidRPr="0077302B">
        <w:rPr>
          <w:rFonts w:ascii="標楷體" w:eastAsia="標楷體" w:hAnsi="標楷體" w:hint="eastAsia"/>
        </w:rPr>
        <w:t>本契約試用期間為</w:t>
      </w:r>
      <w:r w:rsidRPr="0077302B">
        <w:rPr>
          <w:rFonts w:ascii="標楷體" w:eastAsia="標楷體" w:hAnsi="標楷體" w:hint="eastAsia"/>
          <w:u w:val="single"/>
        </w:rPr>
        <w:t xml:space="preserve">   </w:t>
      </w:r>
      <w:r w:rsidRPr="0077302B">
        <w:rPr>
          <w:rFonts w:ascii="標楷體" w:eastAsia="標楷體" w:hAnsi="標楷體" w:hint="eastAsia"/>
        </w:rPr>
        <w:t>個月，</w:t>
      </w:r>
      <w:r w:rsidRPr="0077302B">
        <w:rPr>
          <w:rFonts w:ascii="標楷體" w:eastAsia="標楷體" w:hAnsi="標楷體"/>
        </w:rPr>
        <w:t>試用期滿</w:t>
      </w:r>
      <w:r w:rsidRPr="0077302B">
        <w:rPr>
          <w:rFonts w:ascii="標楷體" w:eastAsia="標楷體" w:hAnsi="標楷體" w:hint="eastAsia"/>
        </w:rPr>
        <w:t>經</w:t>
      </w:r>
      <w:r w:rsidRPr="0077302B">
        <w:rPr>
          <w:rFonts w:ascii="標楷體" w:eastAsia="標楷體" w:hAnsi="標楷體"/>
        </w:rPr>
        <w:t>甲方考核</w:t>
      </w:r>
      <w:r w:rsidRPr="0077302B">
        <w:rPr>
          <w:rFonts w:ascii="標楷體" w:eastAsia="標楷體" w:hAnsi="標楷體" w:hint="eastAsia"/>
        </w:rPr>
        <w:t>不合格，甲方得</w:t>
      </w:r>
      <w:r w:rsidRPr="0077302B">
        <w:rPr>
          <w:rFonts w:ascii="標楷體" w:eastAsia="標楷體" w:hAnsi="標楷體"/>
        </w:rPr>
        <w:t>延長試用期</w:t>
      </w:r>
      <w:r w:rsidRPr="0077302B">
        <w:rPr>
          <w:rFonts w:ascii="標楷體" w:eastAsia="標楷體" w:hAnsi="標楷體" w:hint="eastAsia"/>
        </w:rPr>
        <w:t>間或</w:t>
      </w:r>
      <w:r w:rsidRPr="0077302B">
        <w:rPr>
          <w:rFonts w:ascii="標楷體" w:eastAsia="標楷體" w:hAnsi="標楷體"/>
        </w:rPr>
        <w:t>終止</w:t>
      </w:r>
      <w:r w:rsidRPr="0077302B">
        <w:rPr>
          <w:rFonts w:ascii="標楷體" w:eastAsia="標楷體" w:hAnsi="標楷體" w:hint="eastAsia"/>
        </w:rPr>
        <w:t>雙方間</w:t>
      </w:r>
      <w:r w:rsidRPr="0077302B">
        <w:rPr>
          <w:rFonts w:ascii="標楷體" w:eastAsia="標楷體" w:hAnsi="標楷體"/>
        </w:rPr>
        <w:t>聘僱關係</w:t>
      </w:r>
      <w:r w:rsidRPr="0077302B">
        <w:rPr>
          <w:rFonts w:ascii="標楷體" w:eastAsia="標楷體" w:hAnsi="標楷體" w:hint="eastAsia"/>
        </w:rPr>
        <w:t>，</w:t>
      </w:r>
      <w:r w:rsidRPr="0077302B">
        <w:rPr>
          <w:rFonts w:ascii="標楷體" w:eastAsia="標楷體" w:hAnsi="標楷體"/>
        </w:rPr>
        <w:t>試用期之延長以</w:t>
      </w:r>
      <w:r w:rsidRPr="0077302B">
        <w:rPr>
          <w:rFonts w:ascii="標楷體" w:eastAsia="標楷體" w:hAnsi="標楷體" w:hint="eastAsia"/>
        </w:rPr>
        <w:t>乙</w:t>
      </w:r>
      <w:r w:rsidRPr="0077302B">
        <w:rPr>
          <w:rFonts w:ascii="標楷體" w:eastAsia="標楷體" w:hAnsi="標楷體"/>
        </w:rPr>
        <w:t>次為限。</w:t>
      </w:r>
    </w:p>
    <w:p w14:paraId="6D571AB5" w14:textId="77777777" w:rsidR="00F46F89" w:rsidRPr="0077302B" w:rsidRDefault="00F46F89" w:rsidP="00F46F89">
      <w:pPr>
        <w:ind w:left="482"/>
        <w:rPr>
          <w:rFonts w:ascii="標楷體" w:eastAsia="標楷體" w:hAnsi="標楷體"/>
          <w:u w:val="single"/>
        </w:rPr>
      </w:pPr>
      <w:r w:rsidRPr="0077302B">
        <w:rPr>
          <w:rFonts w:ascii="標楷體" w:eastAsia="標楷體" w:hAnsi="標楷體" w:hint="eastAsia"/>
        </w:rPr>
        <w:t>試用期滿乙方經甲方通知正式雇用，其在甲方之年資與員工福利之計算應自最初到職日起算。</w:t>
      </w:r>
    </w:p>
    <w:p w14:paraId="41A87C87" w14:textId="77777777" w:rsidR="00F46F89" w:rsidRPr="0077302B" w:rsidRDefault="00F46F89" w:rsidP="00F46F89">
      <w:pPr>
        <w:spacing w:line="360" w:lineRule="exact"/>
        <w:rPr>
          <w:rFonts w:ascii="標楷體" w:eastAsia="標楷體" w:hAnsi="標楷體"/>
          <w:b/>
        </w:rPr>
      </w:pPr>
    </w:p>
    <w:p w14:paraId="77BE1ABC" w14:textId="77777777" w:rsidR="00F46F89" w:rsidRPr="0077302B" w:rsidRDefault="00F46F89" w:rsidP="00F46F89">
      <w:pPr>
        <w:spacing w:line="360" w:lineRule="exact"/>
        <w:rPr>
          <w:rFonts w:ascii="標楷體" w:eastAsia="標楷體" w:hAnsi="標楷體"/>
          <w:b/>
        </w:rPr>
      </w:pPr>
      <w:r w:rsidRPr="0077302B">
        <w:rPr>
          <w:rFonts w:ascii="標楷體" w:eastAsia="標楷體" w:hAnsi="標楷體" w:hint="eastAsia"/>
          <w:b/>
        </w:rPr>
        <w:t>三、工作項目：</w:t>
      </w:r>
    </w:p>
    <w:p w14:paraId="53149A61" w14:textId="77777777" w:rsidR="00F46F89" w:rsidRPr="0077302B" w:rsidRDefault="00F46F89" w:rsidP="00F46F89">
      <w:pPr>
        <w:spacing w:before="60"/>
        <w:ind w:left="482"/>
        <w:rPr>
          <w:rFonts w:ascii="標楷體" w:eastAsia="標楷體" w:hAnsi="標楷體"/>
        </w:rPr>
      </w:pPr>
      <w:r w:rsidRPr="0077302B">
        <w:rPr>
          <w:rFonts w:ascii="標楷體" w:eastAsia="標楷體" w:hAnsi="標楷體" w:hint="eastAsia"/>
        </w:rPr>
        <w:t>乙方之職務為</w:t>
      </w:r>
      <w:r w:rsidRPr="0077302B">
        <w:rPr>
          <w:rFonts w:ascii="標楷體" w:eastAsia="標楷體" w:hAnsi="標楷體" w:hint="eastAsia"/>
          <w:u w:val="single"/>
        </w:rPr>
        <w:t xml:space="preserve">         </w:t>
      </w:r>
      <w:r w:rsidRPr="0077302B">
        <w:rPr>
          <w:rFonts w:ascii="標楷體" w:eastAsia="標楷體" w:hAnsi="標楷體" w:hint="eastAsia"/>
        </w:rPr>
        <w:t xml:space="preserve">，接受甲方指定部門主管之指導監督，負責 </w:t>
      </w:r>
      <w:r w:rsidRPr="0077302B">
        <w:rPr>
          <w:rFonts w:ascii="標楷體" w:eastAsia="標楷體" w:hAnsi="標楷體" w:hint="eastAsia"/>
          <w:u w:val="single"/>
        </w:rPr>
        <w:t xml:space="preserve">                   </w:t>
      </w:r>
      <w:r w:rsidRPr="0077302B">
        <w:rPr>
          <w:rFonts w:ascii="標楷體" w:eastAsia="標楷體" w:hAnsi="標楷體" w:hint="eastAsia"/>
        </w:rPr>
        <w:t>相關 包括且不限於以下項目：</w:t>
      </w:r>
    </w:p>
    <w:p w14:paraId="58734D49" w14:textId="77777777" w:rsidR="00F46F89" w:rsidRPr="0077302B" w:rsidRDefault="00F46F89" w:rsidP="00F46F89">
      <w:pPr>
        <w:pStyle w:val="ae"/>
        <w:rPr>
          <w:rFonts w:ascii="標楷體" w:eastAsia="標楷體" w:hAnsi="標楷體"/>
        </w:rPr>
      </w:pPr>
      <w:r w:rsidRPr="0077302B">
        <w:rPr>
          <w:rFonts w:ascii="標楷體" w:eastAsia="標楷體" w:hAnsi="標楷體" w:cs="Courier New" w:hint="eastAsia"/>
          <w:kern w:val="0"/>
        </w:rPr>
        <w:t xml:space="preserve">    </w:t>
      </w:r>
      <w:r w:rsidRPr="0077302B">
        <w:rPr>
          <w:rFonts w:ascii="標楷體" w:eastAsia="標楷體" w:hAnsi="標楷體" w:hint="eastAsia"/>
        </w:rPr>
        <w:t xml:space="preserve">1. </w:t>
      </w:r>
    </w:p>
    <w:p w14:paraId="5A68BF63" w14:textId="77777777" w:rsidR="00F46F89" w:rsidRPr="0077302B" w:rsidRDefault="00F46F89" w:rsidP="00F46F89">
      <w:pPr>
        <w:pStyle w:val="ae"/>
        <w:rPr>
          <w:rFonts w:ascii="標楷體" w:eastAsia="標楷體" w:hAnsi="標楷體"/>
        </w:rPr>
      </w:pPr>
      <w:r w:rsidRPr="0077302B">
        <w:rPr>
          <w:rFonts w:ascii="標楷體" w:eastAsia="標楷體" w:hAnsi="標楷體" w:hint="eastAsia"/>
        </w:rPr>
        <w:t xml:space="preserve">    2. </w:t>
      </w:r>
    </w:p>
    <w:p w14:paraId="7F8318F2" w14:textId="77777777" w:rsidR="00F46F89" w:rsidRPr="0077302B" w:rsidRDefault="00F46F89" w:rsidP="00F46F89">
      <w:pPr>
        <w:pStyle w:val="ae"/>
        <w:ind w:leftChars="177" w:left="425" w:firstLine="1"/>
        <w:rPr>
          <w:rFonts w:ascii="標楷體" w:eastAsia="標楷體" w:hAnsi="標楷體"/>
        </w:rPr>
      </w:pPr>
      <w:r w:rsidRPr="0077302B">
        <w:rPr>
          <w:rFonts w:ascii="標楷體" w:eastAsia="標楷體" w:hAnsi="標楷體" w:hint="eastAsia"/>
        </w:rPr>
        <w:t>乙方於受僱期間應接受甲方之工作考核與評鑑，使甲方採以決定乙方之職務晉用、升遷、轉調或必要之人事安排。乙方同意甲方得參考勞動基準法暨勞工法令之規定，並依甲方業務及維運需求，調整或調動乙方之職務、工作地點及工作內容，甲乙雙方將視調整或調動之情形，另訂附約補充之。</w:t>
      </w:r>
    </w:p>
    <w:p w14:paraId="6360EFE7" w14:textId="77777777" w:rsidR="00F46F89" w:rsidRPr="0077302B" w:rsidRDefault="00F46F89" w:rsidP="00F46F89">
      <w:pPr>
        <w:spacing w:line="360" w:lineRule="exact"/>
        <w:rPr>
          <w:rFonts w:ascii="標楷體" w:eastAsia="標楷體" w:hAnsi="標楷體"/>
          <w:b/>
        </w:rPr>
      </w:pPr>
    </w:p>
    <w:p w14:paraId="18E051A7" w14:textId="77777777" w:rsidR="00F46F89" w:rsidRPr="0077302B" w:rsidRDefault="00F46F89" w:rsidP="00F46F89">
      <w:pPr>
        <w:spacing w:line="360" w:lineRule="exact"/>
        <w:rPr>
          <w:rFonts w:ascii="標楷體" w:eastAsia="標楷體" w:hAnsi="標楷體"/>
          <w:b/>
        </w:rPr>
      </w:pPr>
      <w:r w:rsidRPr="0077302B">
        <w:rPr>
          <w:rFonts w:ascii="標楷體" w:eastAsia="標楷體" w:hAnsi="標楷體" w:hint="eastAsia"/>
          <w:b/>
        </w:rPr>
        <w:t>四、工作地點：</w:t>
      </w:r>
    </w:p>
    <w:p w14:paraId="70A93A3F" w14:textId="77777777" w:rsidR="00F46F89" w:rsidRPr="0077302B" w:rsidRDefault="00F46F89" w:rsidP="00F46F89">
      <w:pPr>
        <w:spacing w:line="360" w:lineRule="exact"/>
        <w:ind w:leftChars="150" w:left="360"/>
        <w:rPr>
          <w:rFonts w:ascii="標楷體" w:eastAsia="標楷體" w:hAnsi="標楷體"/>
          <w:sz w:val="28"/>
          <w:szCs w:val="28"/>
        </w:rPr>
      </w:pPr>
      <w:r w:rsidRPr="0077302B">
        <w:rPr>
          <w:rFonts w:ascii="標楷體" w:eastAsia="標楷體" w:hAnsi="標楷體" w:hint="eastAsia"/>
        </w:rPr>
        <w:t xml:space="preserve"> 甲方事務所、辦事處或甲方依業務需求臨時指示之地點與處所。</w:t>
      </w:r>
    </w:p>
    <w:p w14:paraId="272C8723" w14:textId="77777777" w:rsidR="00F46F89" w:rsidRPr="0077302B" w:rsidRDefault="00F46F89" w:rsidP="00F46F89">
      <w:pPr>
        <w:spacing w:line="360" w:lineRule="exact"/>
        <w:rPr>
          <w:rFonts w:ascii="標楷體" w:eastAsia="標楷體" w:hAnsi="標楷體"/>
          <w:b/>
          <w:sz w:val="28"/>
          <w:szCs w:val="28"/>
        </w:rPr>
      </w:pPr>
    </w:p>
    <w:p w14:paraId="7249141E" w14:textId="77777777" w:rsidR="00F46F89" w:rsidRPr="0077302B" w:rsidRDefault="00F46F89" w:rsidP="00F46F89">
      <w:pPr>
        <w:spacing w:line="360" w:lineRule="exact"/>
        <w:rPr>
          <w:rFonts w:ascii="標楷體" w:eastAsia="標楷體" w:hAnsi="標楷體"/>
          <w:b/>
        </w:rPr>
      </w:pPr>
      <w:r w:rsidRPr="0077302B">
        <w:rPr>
          <w:rFonts w:ascii="標楷體" w:eastAsia="標楷體" w:hAnsi="標楷體" w:hint="eastAsia"/>
          <w:b/>
        </w:rPr>
        <w:t>五、工作時間及依據勞動基準法及相關法令規定的給假：</w:t>
      </w:r>
    </w:p>
    <w:p w14:paraId="7895AAE5" w14:textId="77777777" w:rsidR="00F46F89" w:rsidRPr="0077302B" w:rsidRDefault="00F46F89" w:rsidP="00F46F89">
      <w:pPr>
        <w:widowControl w:val="0"/>
        <w:numPr>
          <w:ilvl w:val="0"/>
          <w:numId w:val="14"/>
        </w:numPr>
        <w:spacing w:line="360" w:lineRule="exact"/>
        <w:rPr>
          <w:rFonts w:ascii="標楷體" w:eastAsia="標楷體" w:hAnsi="標楷體"/>
        </w:rPr>
      </w:pPr>
      <w:r w:rsidRPr="0077302B">
        <w:rPr>
          <w:rFonts w:ascii="標楷體" w:eastAsia="標楷體" w:hAnsi="標楷體" w:hint="eastAsia"/>
        </w:rPr>
        <w:t>正常工作時間每日不超過八小時，</w:t>
      </w:r>
      <w:r w:rsidRPr="0077302B">
        <w:rPr>
          <w:rFonts w:eastAsia="標楷體"/>
        </w:rPr>
        <w:t>每週正常工作總工時以</w:t>
      </w:r>
      <w:r w:rsidRPr="0077302B">
        <w:rPr>
          <w:rFonts w:eastAsia="標楷體" w:hint="eastAsia"/>
        </w:rPr>
        <w:t xml:space="preserve">     </w:t>
      </w:r>
      <w:r w:rsidRPr="0077302B">
        <w:rPr>
          <w:rFonts w:eastAsia="標楷體"/>
        </w:rPr>
        <w:t>小</w:t>
      </w:r>
      <w:r w:rsidRPr="0077302B">
        <w:rPr>
          <w:rFonts w:ascii="標楷體" w:eastAsia="標楷體" w:hAnsi="標楷體"/>
        </w:rPr>
        <w:t>時為限。</w:t>
      </w:r>
    </w:p>
    <w:p w14:paraId="20CA17E4" w14:textId="77777777" w:rsidR="00F46F89" w:rsidRPr="0077302B" w:rsidRDefault="00F46F89" w:rsidP="00F46F89">
      <w:pPr>
        <w:widowControl w:val="0"/>
        <w:numPr>
          <w:ilvl w:val="0"/>
          <w:numId w:val="14"/>
        </w:numPr>
        <w:spacing w:line="360" w:lineRule="exact"/>
        <w:rPr>
          <w:rFonts w:ascii="標楷體" w:eastAsia="標楷體" w:hAnsi="標楷體"/>
        </w:rPr>
      </w:pPr>
      <w:r w:rsidRPr="0077302B">
        <w:rPr>
          <w:rFonts w:ascii="標楷體" w:eastAsia="標楷體" w:hAnsi="標楷體"/>
        </w:rPr>
        <w:t>乙方同意甲方得視事務需要，調整</w:t>
      </w:r>
      <w:r w:rsidRPr="0077302B">
        <w:rPr>
          <w:rFonts w:ascii="標楷體" w:eastAsia="標楷體" w:hAnsi="標楷體" w:hint="eastAsia"/>
        </w:rPr>
        <w:t>第一</w:t>
      </w:r>
      <w:r w:rsidRPr="0077302B">
        <w:rPr>
          <w:rFonts w:ascii="標楷體" w:eastAsia="標楷體" w:hAnsi="標楷體"/>
        </w:rPr>
        <w:t>項約定之正常工</w:t>
      </w:r>
      <w:r w:rsidRPr="0077302B">
        <w:rPr>
          <w:rFonts w:ascii="標楷體" w:eastAsia="標楷體" w:hAnsi="標楷體" w:hint="eastAsia"/>
        </w:rPr>
        <w:t>作</w:t>
      </w:r>
      <w:r w:rsidRPr="0077302B">
        <w:rPr>
          <w:rFonts w:ascii="標楷體" w:eastAsia="標楷體" w:hAnsi="標楷體"/>
        </w:rPr>
        <w:t>時間，乙方並同意配合甲方所</w:t>
      </w:r>
      <w:r w:rsidRPr="0077302B">
        <w:rPr>
          <w:rFonts w:ascii="標楷體" w:eastAsia="標楷體" w:hAnsi="標楷體" w:hint="eastAsia"/>
        </w:rPr>
        <w:t>調整</w:t>
      </w:r>
      <w:r w:rsidRPr="0077302B">
        <w:rPr>
          <w:rFonts w:ascii="標楷體" w:eastAsia="標楷體" w:hAnsi="標楷體"/>
        </w:rPr>
        <w:t>之上、下班時間。</w:t>
      </w:r>
    </w:p>
    <w:p w14:paraId="040353AF" w14:textId="77777777" w:rsidR="00F46F89" w:rsidRPr="0077302B" w:rsidRDefault="00F46F89" w:rsidP="00F46F89">
      <w:pPr>
        <w:widowControl w:val="0"/>
        <w:numPr>
          <w:ilvl w:val="0"/>
          <w:numId w:val="14"/>
        </w:numPr>
        <w:spacing w:line="360" w:lineRule="exact"/>
        <w:rPr>
          <w:rFonts w:ascii="標楷體" w:eastAsia="標楷體" w:hAnsi="標楷體"/>
        </w:rPr>
      </w:pPr>
      <w:r w:rsidRPr="0077302B">
        <w:rPr>
          <w:rFonts w:ascii="標楷體" w:eastAsia="標楷體" w:hAnsi="標楷體"/>
        </w:rPr>
        <w:lastRenderedPageBreak/>
        <w:t>乙方申請在正常工作時間外、休息日或</w:t>
      </w:r>
      <w:bookmarkStart w:id="0" w:name="_Hlk480562312"/>
      <w:r w:rsidRPr="0077302B">
        <w:rPr>
          <w:rFonts w:ascii="標楷體" w:eastAsia="標楷體" w:hAnsi="標楷體"/>
        </w:rPr>
        <w:t>勞動基準法第37條規定之休假日工作</w:t>
      </w:r>
      <w:bookmarkEnd w:id="0"/>
      <w:r w:rsidRPr="0077302B">
        <w:rPr>
          <w:rFonts w:ascii="標楷體" w:eastAsia="標楷體" w:hAnsi="標楷體"/>
        </w:rPr>
        <w:t>者，應事先以書面向甲方申請，並按甲方規定經甲方審定並核准，始得視為乙方確有勞動基準法第24條、第32條延長工作時間</w:t>
      </w:r>
      <w:r w:rsidRPr="0077302B">
        <w:rPr>
          <w:rFonts w:ascii="標楷體" w:eastAsia="標楷體" w:hAnsi="標楷體" w:hint="eastAsia"/>
        </w:rPr>
        <w:t>或</w:t>
      </w:r>
      <w:r w:rsidRPr="0077302B">
        <w:rPr>
          <w:rFonts w:ascii="標楷體" w:eastAsia="標楷體" w:hAnsi="標楷體"/>
        </w:rPr>
        <w:t>勞動基準法第3</w:t>
      </w:r>
      <w:r w:rsidRPr="0077302B">
        <w:rPr>
          <w:rFonts w:ascii="標楷體" w:eastAsia="標楷體" w:hAnsi="標楷體" w:hint="eastAsia"/>
        </w:rPr>
        <w:t>9</w:t>
      </w:r>
      <w:r w:rsidRPr="0077302B">
        <w:rPr>
          <w:rFonts w:ascii="標楷體" w:eastAsia="標楷體" w:hAnsi="標楷體"/>
        </w:rPr>
        <w:t>條規定之休假日工作。</w:t>
      </w:r>
    </w:p>
    <w:p w14:paraId="0EAE097D" w14:textId="62EB902C" w:rsidR="00F46F89" w:rsidRDefault="00F46F89" w:rsidP="00F46F89">
      <w:pPr>
        <w:widowControl w:val="0"/>
        <w:numPr>
          <w:ilvl w:val="0"/>
          <w:numId w:val="14"/>
        </w:numPr>
        <w:spacing w:line="360" w:lineRule="exact"/>
        <w:rPr>
          <w:rFonts w:ascii="標楷體" w:eastAsia="標楷體" w:hAnsi="標楷體"/>
        </w:rPr>
      </w:pPr>
      <w:r w:rsidRPr="0077302B">
        <w:rPr>
          <w:rFonts w:ascii="標楷體" w:eastAsia="標楷體" w:hAnsi="標楷體"/>
        </w:rPr>
        <w:t>倘乙方未經申請、非經甲方</w:t>
      </w:r>
      <w:r w:rsidRPr="0077302B">
        <w:rPr>
          <w:rFonts w:ascii="標楷體" w:eastAsia="標楷體" w:hAnsi="標楷體" w:hint="eastAsia"/>
        </w:rPr>
        <w:t>事前</w:t>
      </w:r>
      <w:r w:rsidRPr="0077302B">
        <w:rPr>
          <w:rFonts w:ascii="標楷體" w:eastAsia="標楷體" w:hAnsi="標楷體"/>
        </w:rPr>
        <w:t>同意自行加班或不符甲方所規定者，而擅自於正常工作時間外、休息日或勞動基準法第37條規定之休假日工作，或留在工作地點者，乙方概為同意此均非屬提供勞務之行為，並非前開法律所規定之延長工作時間工作。不得計入延長工時時數亦不得逕向甲方請求發給延長工時工資。</w:t>
      </w:r>
    </w:p>
    <w:p w14:paraId="0206E498" w14:textId="594A0382" w:rsidR="00591021" w:rsidRPr="0077302B" w:rsidRDefault="00591021" w:rsidP="00591021">
      <w:pPr>
        <w:widowControl w:val="0"/>
        <w:spacing w:line="360" w:lineRule="exact"/>
        <w:ind w:left="960"/>
        <w:rPr>
          <w:rFonts w:ascii="標楷體" w:eastAsia="標楷體" w:hAnsi="標楷體"/>
        </w:rPr>
      </w:pPr>
      <w:r>
        <w:rPr>
          <w:rFonts w:ascii="標楷體" w:eastAsia="標楷體" w:hAnsi="標楷體" w:hint="eastAsia"/>
        </w:rPr>
        <w:t>(</w:t>
      </w:r>
      <w:r w:rsidRPr="00591021">
        <w:rPr>
          <w:rFonts w:ascii="標楷體" w:eastAsia="標楷體" w:hAnsi="標楷體" w:hint="eastAsia"/>
          <w:highlight w:val="yellow"/>
        </w:rPr>
        <w:t>※</w:t>
      </w:r>
      <w:r>
        <w:rPr>
          <w:rFonts w:ascii="標楷體" w:eastAsia="標楷體" w:hAnsi="標楷體" w:hint="eastAsia"/>
          <w:highlight w:val="yellow"/>
        </w:rPr>
        <w:t>此部分建議貴所仍應有相對應之加班申請制度設立，另建議應按月予提供貴所同仁出勤確認表，以核實實際出勤時數為宜。</w:t>
      </w:r>
      <w:r>
        <w:rPr>
          <w:rFonts w:ascii="標楷體" w:eastAsia="標楷體" w:hAnsi="標楷體" w:hint="eastAsia"/>
        </w:rPr>
        <w:t>)</w:t>
      </w:r>
    </w:p>
    <w:p w14:paraId="45AEBAA1" w14:textId="77777777" w:rsidR="00F46F89" w:rsidRPr="0077302B" w:rsidRDefault="00F46F89" w:rsidP="00F46F89">
      <w:pPr>
        <w:widowControl w:val="0"/>
        <w:numPr>
          <w:ilvl w:val="0"/>
          <w:numId w:val="14"/>
        </w:numPr>
        <w:spacing w:line="360" w:lineRule="exact"/>
        <w:rPr>
          <w:rFonts w:ascii="標楷體" w:eastAsia="標楷體" w:hAnsi="標楷體"/>
        </w:rPr>
      </w:pPr>
      <w:r w:rsidRPr="0077302B">
        <w:rPr>
          <w:rFonts w:ascii="標楷體" w:eastAsia="標楷體" w:hAnsi="標楷體" w:hint="eastAsia"/>
        </w:rPr>
        <w:t>雙方約定，勞動基準法第</w:t>
      </w:r>
      <w:r w:rsidRPr="0077302B">
        <w:rPr>
          <w:rFonts w:ascii="標楷體" w:eastAsia="標楷體" w:hAnsi="標楷體"/>
        </w:rPr>
        <w:t>36</w:t>
      </w:r>
      <w:r w:rsidRPr="0077302B">
        <w:rPr>
          <w:rFonts w:ascii="標楷體" w:eastAsia="標楷體" w:hAnsi="標楷體" w:hint="eastAsia"/>
        </w:rPr>
        <w:t>條所規定例假日為每週週</w:t>
      </w:r>
      <w:r w:rsidRPr="0077302B">
        <w:rPr>
          <w:rFonts w:ascii="標楷體" w:eastAsia="標楷體" w:hAnsi="標楷體"/>
        </w:rPr>
        <w:t>____</w:t>
      </w:r>
      <w:r w:rsidRPr="0077302B">
        <w:rPr>
          <w:rFonts w:ascii="標楷體" w:eastAsia="標楷體" w:hAnsi="標楷體" w:hint="eastAsia"/>
        </w:rPr>
        <w:t>，休息日為每週週</w:t>
      </w:r>
      <w:r w:rsidRPr="0077302B">
        <w:rPr>
          <w:rFonts w:ascii="標楷體" w:eastAsia="標楷體" w:hAnsi="標楷體"/>
        </w:rPr>
        <w:t>_____</w:t>
      </w:r>
      <w:r w:rsidRPr="0077302B">
        <w:rPr>
          <w:rFonts w:ascii="標楷體" w:eastAsia="標楷體" w:hAnsi="標楷體" w:hint="eastAsia"/>
        </w:rPr>
        <w:t>。甲方因業務上經營必要，得與乙方協商排定休息日與例假日，乙方同意甲方之勤務排定。</w:t>
      </w:r>
    </w:p>
    <w:p w14:paraId="5B3A917F" w14:textId="77777777" w:rsidR="00F46F89" w:rsidRPr="0077302B" w:rsidRDefault="00F46F89" w:rsidP="00F46F89">
      <w:pPr>
        <w:widowControl w:val="0"/>
        <w:numPr>
          <w:ilvl w:val="0"/>
          <w:numId w:val="14"/>
        </w:numPr>
        <w:spacing w:line="360" w:lineRule="exact"/>
        <w:rPr>
          <w:rFonts w:ascii="標楷體" w:eastAsia="標楷體" w:hAnsi="標楷體"/>
        </w:rPr>
      </w:pPr>
      <w:r w:rsidRPr="0077302B">
        <w:rPr>
          <w:rFonts w:ascii="標楷體" w:eastAsia="標楷體" w:hAnsi="標楷體" w:hint="eastAsia"/>
        </w:rPr>
        <w:t>若甲方有作業上之必要，得將勞動基準法第</w:t>
      </w:r>
      <w:r w:rsidRPr="0077302B">
        <w:rPr>
          <w:rFonts w:ascii="標楷體" w:eastAsia="標楷體" w:hAnsi="標楷體"/>
        </w:rPr>
        <w:t>37</w:t>
      </w:r>
      <w:r w:rsidRPr="0077302B">
        <w:rPr>
          <w:rFonts w:ascii="標楷體" w:eastAsia="標楷體" w:hAnsi="標楷體" w:hint="eastAsia"/>
        </w:rPr>
        <w:t>條</w:t>
      </w:r>
      <w:r w:rsidRPr="0077302B">
        <w:rPr>
          <w:rFonts w:ascii="標楷體" w:eastAsia="標楷體" w:hAnsi="標楷體"/>
        </w:rPr>
        <w:t>規定之休假日</w:t>
      </w:r>
      <w:r w:rsidRPr="0077302B">
        <w:rPr>
          <w:rFonts w:ascii="標楷體" w:eastAsia="標楷體" w:hAnsi="標楷體" w:hint="eastAsia"/>
        </w:rPr>
        <w:t>，與其他工作日對調，乙方若在該休假日工作，乃是在正常工作日出勤，甲方無須按勞動基準法第</w:t>
      </w:r>
      <w:r w:rsidRPr="0077302B">
        <w:rPr>
          <w:rFonts w:ascii="標楷體" w:eastAsia="標楷體" w:hAnsi="標楷體"/>
        </w:rPr>
        <w:t>39</w:t>
      </w:r>
      <w:r w:rsidRPr="0077302B">
        <w:rPr>
          <w:rFonts w:ascii="標楷體" w:eastAsia="標楷體" w:hAnsi="標楷體" w:hint="eastAsia"/>
        </w:rPr>
        <w:t>條規定發給加倍工資。對於上開應放假之日調移，乙方同意甲方勤務排定與調移安排。</w:t>
      </w:r>
    </w:p>
    <w:p w14:paraId="70EC9B43" w14:textId="77777777" w:rsidR="00F46F89" w:rsidRPr="0077302B" w:rsidRDefault="00F46F89" w:rsidP="00F46F89">
      <w:pPr>
        <w:widowControl w:val="0"/>
        <w:numPr>
          <w:ilvl w:val="0"/>
          <w:numId w:val="14"/>
        </w:numPr>
        <w:spacing w:line="360" w:lineRule="exact"/>
        <w:rPr>
          <w:rFonts w:ascii="標楷體" w:eastAsia="標楷體" w:hAnsi="標楷體"/>
        </w:rPr>
      </w:pPr>
      <w:r w:rsidRPr="0077302B">
        <w:rPr>
          <w:rFonts w:ascii="標楷體" w:eastAsia="標楷體" w:hAnsi="標楷體" w:hint="eastAsia"/>
        </w:rPr>
        <w:t>乙方同意，經勞資會議通過後，得實施二周、四周或八周變形工時制度，乙方並願意配合甲方勤務時間排定與調移安排。</w:t>
      </w:r>
    </w:p>
    <w:p w14:paraId="400D4948" w14:textId="77777777" w:rsidR="00F46F89" w:rsidRPr="0077302B" w:rsidRDefault="00F46F89" w:rsidP="00F46F89">
      <w:pPr>
        <w:pStyle w:val="af0"/>
        <w:tabs>
          <w:tab w:val="clear" w:pos="480"/>
          <w:tab w:val="clear" w:pos="960"/>
          <w:tab w:val="clear" w:pos="1440"/>
          <w:tab w:val="clear" w:pos="1920"/>
          <w:tab w:val="clear" w:pos="2400"/>
          <w:tab w:val="clear" w:pos="2880"/>
          <w:tab w:val="clear" w:pos="3360"/>
          <w:tab w:val="clear" w:pos="3840"/>
          <w:tab w:val="clear" w:pos="4320"/>
        </w:tabs>
        <w:kinsoku/>
        <w:overflowPunct/>
        <w:autoSpaceDE/>
        <w:autoSpaceDN/>
        <w:rPr>
          <w:rFonts w:ascii="標楷體" w:eastAsia="標楷體" w:hAnsi="標楷體"/>
          <w:b/>
        </w:rPr>
      </w:pPr>
    </w:p>
    <w:p w14:paraId="58C13761" w14:textId="77777777" w:rsidR="00F46F89" w:rsidRPr="0077302B" w:rsidRDefault="00F46F89" w:rsidP="00F46F89">
      <w:pPr>
        <w:spacing w:line="360" w:lineRule="exact"/>
        <w:rPr>
          <w:rFonts w:ascii="標楷體" w:eastAsia="標楷體" w:hAnsi="標楷體"/>
          <w:b/>
        </w:rPr>
      </w:pPr>
      <w:r w:rsidRPr="0077302B">
        <w:rPr>
          <w:rFonts w:ascii="標楷體" w:eastAsia="標楷體" w:hAnsi="標楷體" w:hint="eastAsia"/>
          <w:b/>
        </w:rPr>
        <w:t>六、請假：</w:t>
      </w:r>
    </w:p>
    <w:p w14:paraId="0776777B" w14:textId="77777777" w:rsidR="00F46F89" w:rsidRPr="0077302B" w:rsidRDefault="00F46F89" w:rsidP="00F46F89">
      <w:pPr>
        <w:widowControl w:val="0"/>
        <w:numPr>
          <w:ilvl w:val="0"/>
          <w:numId w:val="15"/>
        </w:numPr>
        <w:spacing w:line="360" w:lineRule="exact"/>
        <w:ind w:left="962"/>
        <w:rPr>
          <w:rFonts w:ascii="標楷體" w:eastAsia="標楷體" w:hAnsi="標楷體"/>
        </w:rPr>
      </w:pPr>
      <w:r w:rsidRPr="0077302B">
        <w:rPr>
          <w:rFonts w:ascii="標楷體" w:eastAsia="標楷體" w:hAnsi="標楷體"/>
        </w:rPr>
        <w:t>乙方所請之假別、得請假之日數等，依甲方工作規則、內部規定或相關辦法及有關法令、主管機關函釋見解等規定辦理。</w:t>
      </w:r>
    </w:p>
    <w:p w14:paraId="66D26B18" w14:textId="77777777" w:rsidR="00F46F89" w:rsidRPr="0077302B" w:rsidRDefault="00F46F89" w:rsidP="00F46F89">
      <w:pPr>
        <w:widowControl w:val="0"/>
        <w:numPr>
          <w:ilvl w:val="0"/>
          <w:numId w:val="15"/>
        </w:numPr>
        <w:spacing w:line="360" w:lineRule="exact"/>
        <w:ind w:left="962"/>
        <w:rPr>
          <w:rFonts w:ascii="標楷體" w:eastAsia="標楷體" w:hAnsi="標楷體"/>
        </w:rPr>
      </w:pPr>
      <w:r w:rsidRPr="0077302B">
        <w:rPr>
          <w:rFonts w:ascii="標楷體" w:eastAsia="標楷體" w:hAnsi="標楷體"/>
        </w:rPr>
        <w:t>乙方遇有急病或不可預知之事故，致有請假之必要者，乙方得以口頭或通訊軟體通知甲方指定辦理人事管理職務之人。如甲方受乙方通知當時即否准乙方請假者，乙方仍應依約遵期提供勞務；如甲方未否准者，不得視為甲方即同意該次請假，乙方事後應追補請假申請書面及相關證明文件，並經甲方事後審定並核准，決定是否核准請假。遇此情況，乙方亦得委託他人代辦上開請假程序，但委託程序上應有電子郵件、通訊軟體紀錄等書面留存證明。</w:t>
      </w:r>
    </w:p>
    <w:p w14:paraId="31636783" w14:textId="77777777" w:rsidR="00F46F89" w:rsidRPr="0077302B" w:rsidRDefault="00F46F89" w:rsidP="00F46F89">
      <w:pPr>
        <w:widowControl w:val="0"/>
        <w:numPr>
          <w:ilvl w:val="0"/>
          <w:numId w:val="15"/>
        </w:numPr>
        <w:spacing w:line="360" w:lineRule="exact"/>
        <w:ind w:left="962"/>
        <w:rPr>
          <w:rFonts w:ascii="標楷體" w:eastAsia="標楷體" w:hAnsi="標楷體"/>
        </w:rPr>
      </w:pPr>
      <w:r w:rsidRPr="0077302B">
        <w:rPr>
          <w:rFonts w:ascii="標楷體" w:eastAsia="標楷體" w:hAnsi="標楷體"/>
        </w:rPr>
        <w:t>乙方特別休假日數，依勞動基準法第38條規定</w:t>
      </w:r>
      <w:r w:rsidRPr="0077302B">
        <w:rPr>
          <w:rFonts w:ascii="標楷體" w:eastAsia="標楷體" w:hAnsi="標楷體" w:hint="eastAsia"/>
        </w:rPr>
        <w:t>天數休假。於年度中途到職者，或中途離職者，以其當年度服務之日數比例折算之</w:t>
      </w:r>
    </w:p>
    <w:p w14:paraId="4D86E6BA" w14:textId="77777777" w:rsidR="00F46F89" w:rsidRPr="0077302B" w:rsidRDefault="00F46F89" w:rsidP="00F46F89">
      <w:pPr>
        <w:spacing w:line="360" w:lineRule="exact"/>
        <w:rPr>
          <w:rFonts w:ascii="標楷體" w:eastAsia="標楷體" w:hAnsi="標楷體"/>
          <w:b/>
        </w:rPr>
      </w:pPr>
    </w:p>
    <w:p w14:paraId="4B4E5B1D" w14:textId="77777777" w:rsidR="00F46F89" w:rsidRPr="0077302B" w:rsidRDefault="00F46F89" w:rsidP="00F46F89">
      <w:pPr>
        <w:spacing w:line="360" w:lineRule="exact"/>
        <w:rPr>
          <w:rFonts w:ascii="標楷體" w:eastAsia="標楷體" w:hAnsi="標楷體"/>
          <w:b/>
        </w:rPr>
      </w:pPr>
      <w:r w:rsidRPr="0077302B">
        <w:rPr>
          <w:rFonts w:ascii="標楷體" w:eastAsia="標楷體" w:hAnsi="標楷體" w:hint="eastAsia"/>
          <w:b/>
        </w:rPr>
        <w:t>七、工資待遇：</w:t>
      </w:r>
    </w:p>
    <w:p w14:paraId="180A56CE" w14:textId="77777777" w:rsidR="00F46F89" w:rsidRPr="0077302B" w:rsidRDefault="00F46F89" w:rsidP="00F46F89">
      <w:pPr>
        <w:pStyle w:val="ae"/>
        <w:kinsoku w:val="0"/>
        <w:overflowPunct w:val="0"/>
        <w:spacing w:line="360" w:lineRule="exact"/>
        <w:ind w:leftChars="75" w:left="1133" w:hangingChars="397" w:hanging="953"/>
        <w:rPr>
          <w:rFonts w:ascii="標楷體" w:eastAsia="標楷體" w:hAnsi="標楷體"/>
        </w:rPr>
      </w:pPr>
      <w:r w:rsidRPr="0077302B">
        <w:rPr>
          <w:rFonts w:ascii="標楷體" w:eastAsia="標楷體" w:hAnsi="標楷體" w:hint="eastAsia"/>
        </w:rPr>
        <w:t xml:space="preserve"> （一）乙方之工資約定為每月新台幣</w:t>
      </w:r>
      <w:r w:rsidRPr="0077302B">
        <w:rPr>
          <w:rFonts w:ascii="標楷體" w:eastAsia="標楷體" w:hAnsi="標楷體" w:hint="eastAsia"/>
          <w:u w:val="single"/>
        </w:rPr>
        <w:t xml:space="preserve">       </w:t>
      </w:r>
      <w:r w:rsidRPr="0077302B">
        <w:rPr>
          <w:rFonts w:ascii="標楷體" w:eastAsia="標楷體" w:hAnsi="標楷體" w:hint="eastAsia"/>
        </w:rPr>
        <w:t>元(含伙食津貼新台幣___________元)，若有其他工資均依甲乙雙方書面約定最新附約、甲方最新之工作規則及相關辦法辦理。</w:t>
      </w:r>
    </w:p>
    <w:p w14:paraId="5FB0EC8F" w14:textId="77777777" w:rsidR="00F46F89" w:rsidRPr="0077302B" w:rsidRDefault="00F46F89" w:rsidP="00F46F89">
      <w:pPr>
        <w:pStyle w:val="ae"/>
        <w:kinsoku w:val="0"/>
        <w:overflowPunct w:val="0"/>
        <w:spacing w:line="360" w:lineRule="exact"/>
        <w:ind w:leftChars="75" w:left="1133" w:hangingChars="397" w:hanging="953"/>
        <w:rPr>
          <w:rFonts w:ascii="標楷體" w:eastAsia="標楷體" w:hAnsi="標楷體"/>
        </w:rPr>
      </w:pPr>
      <w:r w:rsidRPr="0077302B">
        <w:rPr>
          <w:rFonts w:ascii="標楷體" w:eastAsia="標楷體" w:hAnsi="標楷體" w:hint="eastAsia"/>
        </w:rPr>
        <w:lastRenderedPageBreak/>
        <w:t xml:space="preserve"> （二）甲乙雙方特別約定，工資按月核實直接一次支付乙方，發放日期及相關作業辦法依甲方工作規則辦理。</w:t>
      </w:r>
    </w:p>
    <w:p w14:paraId="21700DFB" w14:textId="77777777" w:rsidR="00F46F89" w:rsidRPr="0077302B" w:rsidRDefault="00F46F89" w:rsidP="00F46F89">
      <w:pPr>
        <w:pStyle w:val="ae"/>
        <w:kinsoku w:val="0"/>
        <w:overflowPunct w:val="0"/>
        <w:spacing w:line="360" w:lineRule="exact"/>
        <w:ind w:leftChars="75" w:left="1133" w:hangingChars="397" w:hanging="953"/>
        <w:rPr>
          <w:rFonts w:ascii="標楷體" w:eastAsia="標楷體" w:hAnsi="標楷體"/>
        </w:rPr>
      </w:pPr>
      <w:r w:rsidRPr="0077302B">
        <w:rPr>
          <w:rFonts w:ascii="標楷體" w:eastAsia="標楷體" w:hAnsi="標楷體" w:hint="eastAsia"/>
        </w:rPr>
        <w:t xml:space="preserve"> （三）</w:t>
      </w:r>
      <w:r w:rsidRPr="0077302B">
        <w:rPr>
          <w:rFonts w:ascii="標楷體" w:eastAsia="標楷體" w:hAnsi="標楷體"/>
        </w:rPr>
        <w:t>乙方明瞭每月正常工時外之延長工時工資依勞動基準法第24條規定計算，另經</w:t>
      </w:r>
      <w:r w:rsidRPr="0077302B">
        <w:rPr>
          <w:rFonts w:ascii="標楷體" w:eastAsia="標楷體" w:hAnsi="標楷體" w:hint="eastAsia"/>
        </w:rPr>
        <w:t>甲</w:t>
      </w:r>
      <w:r w:rsidRPr="0077302B">
        <w:rPr>
          <w:rFonts w:ascii="標楷體" w:eastAsia="標楷體" w:hAnsi="標楷體"/>
        </w:rPr>
        <w:t>方同意</w:t>
      </w:r>
      <w:r w:rsidRPr="0077302B">
        <w:rPr>
          <w:rFonts w:ascii="標楷體" w:eastAsia="標楷體" w:hAnsi="標楷體" w:hint="eastAsia"/>
        </w:rPr>
        <w:t>，乙方</w:t>
      </w:r>
      <w:r w:rsidRPr="0077302B">
        <w:rPr>
          <w:rFonts w:ascii="標楷體" w:eastAsia="標楷體" w:hAnsi="標楷體"/>
        </w:rPr>
        <w:t>得選擇</w:t>
      </w:r>
      <w:r w:rsidRPr="0077302B">
        <w:rPr>
          <w:rFonts w:ascii="標楷體" w:eastAsia="標楷體" w:hAnsi="標楷體" w:hint="eastAsia"/>
        </w:rPr>
        <w:t>不</w:t>
      </w:r>
      <w:r w:rsidRPr="0077302B">
        <w:rPr>
          <w:rFonts w:ascii="標楷體" w:eastAsia="標楷體" w:hAnsi="標楷體"/>
        </w:rPr>
        <w:t>領取延長工時工資</w:t>
      </w:r>
      <w:r w:rsidRPr="0077302B">
        <w:rPr>
          <w:rFonts w:ascii="標楷體" w:eastAsia="標楷體" w:hAnsi="標楷體" w:hint="eastAsia"/>
        </w:rPr>
        <w:t>而以</w:t>
      </w:r>
      <w:r w:rsidRPr="0077302B">
        <w:rPr>
          <w:rFonts w:ascii="標楷體" w:eastAsia="標楷體" w:hAnsi="標楷體"/>
        </w:rPr>
        <w:t>補休</w:t>
      </w:r>
      <w:r w:rsidRPr="0077302B">
        <w:rPr>
          <w:rFonts w:ascii="標楷體" w:eastAsia="標楷體" w:hAnsi="標楷體" w:hint="eastAsia"/>
        </w:rPr>
        <w:t>方式代之</w:t>
      </w:r>
      <w:r w:rsidRPr="0077302B">
        <w:rPr>
          <w:rFonts w:ascii="標楷體" w:eastAsia="標楷體" w:hAnsi="標楷體"/>
        </w:rPr>
        <w:t>。</w:t>
      </w:r>
    </w:p>
    <w:p w14:paraId="62D51C77" w14:textId="77777777" w:rsidR="00F46F89" w:rsidRPr="0077302B" w:rsidRDefault="00F46F89" w:rsidP="00F46F89">
      <w:pPr>
        <w:spacing w:line="360" w:lineRule="exact"/>
        <w:rPr>
          <w:rFonts w:ascii="標楷體" w:eastAsia="標楷體" w:hAnsi="標楷體"/>
          <w:b/>
        </w:rPr>
      </w:pPr>
    </w:p>
    <w:p w14:paraId="24B1E99C" w14:textId="77777777" w:rsidR="00F46F89" w:rsidRPr="0077302B" w:rsidRDefault="00F46F89" w:rsidP="00F46F89">
      <w:pPr>
        <w:spacing w:line="360" w:lineRule="exact"/>
        <w:rPr>
          <w:rFonts w:ascii="標楷體" w:eastAsia="標楷體" w:hAnsi="標楷體"/>
          <w:b/>
        </w:rPr>
      </w:pPr>
      <w:r w:rsidRPr="0077302B">
        <w:rPr>
          <w:rFonts w:ascii="標楷體" w:eastAsia="標楷體" w:hAnsi="標楷體" w:hint="eastAsia"/>
          <w:b/>
        </w:rPr>
        <w:t>八、退休：</w:t>
      </w:r>
    </w:p>
    <w:p w14:paraId="585BBA1F" w14:textId="77777777" w:rsidR="00F46F89" w:rsidRPr="0077302B" w:rsidRDefault="00F46F89" w:rsidP="00F46F89">
      <w:pPr>
        <w:spacing w:line="360" w:lineRule="exact"/>
        <w:ind w:leftChars="150" w:left="977" w:hangingChars="257" w:hanging="617"/>
        <w:rPr>
          <w:rFonts w:ascii="標楷體" w:eastAsia="標楷體" w:hAnsi="標楷體"/>
        </w:rPr>
      </w:pPr>
      <w:r w:rsidRPr="0077302B">
        <w:rPr>
          <w:rFonts w:ascii="標楷體" w:eastAsia="標楷體" w:hAnsi="標楷體" w:hint="eastAsia"/>
        </w:rPr>
        <w:t>（一）乙方符合勞動基準法第53條各款規定情形之一者，自請退休時，甲方應依勞動基準法及相關法令規定辦理。</w:t>
      </w:r>
    </w:p>
    <w:p w14:paraId="520016CB" w14:textId="77777777" w:rsidR="00F46F89" w:rsidRPr="0077302B" w:rsidRDefault="00F46F89" w:rsidP="00F46F89">
      <w:pPr>
        <w:spacing w:line="360" w:lineRule="exact"/>
        <w:ind w:leftChars="150" w:left="1080" w:hanging="720"/>
        <w:rPr>
          <w:rFonts w:ascii="標楷體" w:eastAsia="標楷體" w:hAnsi="標楷體"/>
        </w:rPr>
      </w:pPr>
      <w:r w:rsidRPr="0077302B">
        <w:rPr>
          <w:rFonts w:ascii="標楷體" w:eastAsia="標楷體" w:hAnsi="標楷體" w:hint="eastAsia"/>
        </w:rPr>
        <w:t>（二）依勞動基準法第54條各款規定情形之一得強制乙方退休者，甲方應依勞動基準法及相關法令規定辦理。</w:t>
      </w:r>
    </w:p>
    <w:p w14:paraId="68775A49" w14:textId="77777777" w:rsidR="00F46F89" w:rsidRPr="0077302B" w:rsidRDefault="00F46F89" w:rsidP="00F46F89">
      <w:pPr>
        <w:spacing w:line="360" w:lineRule="exact"/>
        <w:ind w:left="925" w:hangingChars="385" w:hanging="925"/>
        <w:rPr>
          <w:rFonts w:ascii="標楷體" w:eastAsia="標楷體" w:hAnsi="標楷體"/>
          <w:b/>
        </w:rPr>
      </w:pPr>
    </w:p>
    <w:p w14:paraId="45CF9BFA" w14:textId="77777777" w:rsidR="00F46F89" w:rsidRPr="0077302B" w:rsidRDefault="00F46F89" w:rsidP="00F46F89">
      <w:pPr>
        <w:spacing w:line="360" w:lineRule="exact"/>
        <w:ind w:left="925" w:hangingChars="385" w:hanging="925"/>
        <w:rPr>
          <w:rFonts w:ascii="標楷體" w:eastAsia="標楷體" w:hAnsi="標楷體"/>
          <w:b/>
        </w:rPr>
      </w:pPr>
      <w:r w:rsidRPr="0077302B">
        <w:rPr>
          <w:rFonts w:ascii="標楷體" w:eastAsia="標楷體" w:hAnsi="標楷體" w:hint="eastAsia"/>
          <w:b/>
        </w:rPr>
        <w:t xml:space="preserve">九、職業災害及普通傷病補助： </w:t>
      </w:r>
    </w:p>
    <w:p w14:paraId="489FB085" w14:textId="77777777" w:rsidR="00F46F89" w:rsidRPr="0077302B" w:rsidRDefault="00F46F89" w:rsidP="00F46F89">
      <w:pPr>
        <w:spacing w:line="360" w:lineRule="exact"/>
        <w:ind w:left="924" w:hangingChars="385" w:hanging="924"/>
        <w:rPr>
          <w:rFonts w:ascii="標楷體" w:eastAsia="標楷體" w:hAnsi="標楷體"/>
        </w:rPr>
      </w:pPr>
      <w:r w:rsidRPr="0077302B">
        <w:rPr>
          <w:rFonts w:ascii="標楷體" w:eastAsia="標楷體" w:hAnsi="標楷體" w:hint="eastAsia"/>
        </w:rPr>
        <w:t>(一)</w:t>
      </w:r>
      <w:r w:rsidRPr="0077302B">
        <w:rPr>
          <w:rFonts w:ascii="標楷體" w:eastAsia="標楷體" w:hAnsi="標楷體"/>
        </w:rPr>
        <w:tab/>
      </w:r>
      <w:r w:rsidRPr="0077302B">
        <w:rPr>
          <w:rFonts w:ascii="標楷體" w:eastAsia="標楷體" w:hAnsi="標楷體" w:hint="eastAsia"/>
        </w:rPr>
        <w:t>甲方應依勞動基準法、職業災害勞工保護法、勞工保險條例及相關法令規定辦理。</w:t>
      </w:r>
    </w:p>
    <w:p w14:paraId="3143AAF8" w14:textId="77777777" w:rsidR="00F46F89" w:rsidRPr="0077302B" w:rsidRDefault="00F46F89" w:rsidP="00F46F89">
      <w:pPr>
        <w:spacing w:line="360" w:lineRule="exact"/>
        <w:ind w:left="924" w:hanging="924"/>
        <w:rPr>
          <w:rFonts w:ascii="標楷體" w:eastAsia="標楷體" w:hAnsi="標楷體"/>
          <w:b/>
        </w:rPr>
      </w:pPr>
      <w:r w:rsidRPr="0077302B">
        <w:rPr>
          <w:rFonts w:ascii="標楷體" w:eastAsia="標楷體" w:hAnsi="標楷體" w:hint="eastAsia"/>
          <w:b/>
        </w:rPr>
        <w:t>(二)</w:t>
      </w:r>
      <w:r w:rsidRPr="0077302B">
        <w:rPr>
          <w:rFonts w:ascii="標楷體" w:eastAsia="標楷體" w:hAnsi="標楷體"/>
          <w:b/>
        </w:rPr>
        <w:tab/>
      </w:r>
      <w:r w:rsidRPr="0077302B">
        <w:rPr>
          <w:rFonts w:ascii="標楷體" w:eastAsia="標楷體" w:hAnsi="標楷體" w:hint="eastAsia"/>
          <w:b/>
        </w:rPr>
        <w:t>甲方若有投保雇主責任險或團體保險，甲方所擔負保險費所得之保險給付得抵充勞動基準法所定職業災害補償費。</w:t>
      </w:r>
    </w:p>
    <w:p w14:paraId="0C02BEF8" w14:textId="77777777" w:rsidR="00F46F89" w:rsidRPr="0077302B" w:rsidRDefault="00F46F89" w:rsidP="00F46F89">
      <w:pPr>
        <w:spacing w:line="360" w:lineRule="exact"/>
        <w:rPr>
          <w:rFonts w:ascii="標楷體" w:eastAsia="標楷體" w:hAnsi="標楷體"/>
          <w:b/>
        </w:rPr>
      </w:pPr>
      <w:r w:rsidRPr="0077302B">
        <w:rPr>
          <w:rFonts w:ascii="標楷體" w:eastAsia="標楷體" w:hAnsi="標楷體" w:hint="eastAsia"/>
          <w:b/>
        </w:rPr>
        <w:t>十、福利：</w:t>
      </w:r>
    </w:p>
    <w:p w14:paraId="6064DF86" w14:textId="77777777" w:rsidR="00F46F89" w:rsidRPr="0077302B" w:rsidRDefault="00F46F89" w:rsidP="00F46F89">
      <w:pPr>
        <w:spacing w:line="360" w:lineRule="exact"/>
        <w:ind w:leftChars="58" w:left="139"/>
        <w:rPr>
          <w:rFonts w:ascii="標楷體" w:eastAsia="標楷體" w:hAnsi="標楷體"/>
        </w:rPr>
      </w:pPr>
      <w:r w:rsidRPr="0077302B">
        <w:rPr>
          <w:rFonts w:ascii="標楷體" w:eastAsia="標楷體" w:hAnsi="標楷體" w:hint="eastAsia"/>
        </w:rPr>
        <w:t>乙方在本契約存續期間，依甲方制定之職工福利辦法繳交福利金者，得享有甲方事業單位內規定之各項福利措施。</w:t>
      </w:r>
    </w:p>
    <w:p w14:paraId="18DFF0B2" w14:textId="77777777" w:rsidR="00F46F89" w:rsidRPr="0077302B" w:rsidRDefault="00F46F89" w:rsidP="00F46F89">
      <w:pPr>
        <w:spacing w:line="360" w:lineRule="exact"/>
        <w:rPr>
          <w:rFonts w:ascii="標楷體" w:eastAsia="標楷體" w:hAnsi="標楷體"/>
          <w:b/>
        </w:rPr>
      </w:pPr>
    </w:p>
    <w:p w14:paraId="6221AE69" w14:textId="77777777" w:rsidR="00F46F89" w:rsidRPr="0077302B" w:rsidRDefault="00F46F89" w:rsidP="00F46F89">
      <w:pPr>
        <w:spacing w:line="360" w:lineRule="exact"/>
        <w:rPr>
          <w:rFonts w:ascii="標楷體" w:eastAsia="標楷體" w:hAnsi="標楷體"/>
          <w:b/>
        </w:rPr>
      </w:pPr>
      <w:r w:rsidRPr="0077302B">
        <w:rPr>
          <w:rFonts w:ascii="標楷體" w:eastAsia="標楷體" w:hAnsi="標楷體" w:hint="eastAsia"/>
          <w:b/>
        </w:rPr>
        <w:t xml:space="preserve">十一、考核及獎懲： </w:t>
      </w:r>
    </w:p>
    <w:p w14:paraId="412CD281" w14:textId="77777777" w:rsidR="00F46F89" w:rsidRPr="0077302B" w:rsidRDefault="00F46F89" w:rsidP="00F46F89">
      <w:pPr>
        <w:spacing w:line="360" w:lineRule="exact"/>
        <w:rPr>
          <w:rFonts w:ascii="標楷體" w:eastAsia="標楷體" w:hAnsi="標楷體"/>
        </w:rPr>
      </w:pPr>
      <w:r w:rsidRPr="0077302B">
        <w:rPr>
          <w:rFonts w:ascii="標楷體" w:eastAsia="標楷體" w:hAnsi="標楷體" w:hint="eastAsia"/>
        </w:rPr>
        <w:t>乙方之考核及獎懲依甲方所訂當時最新工作規則辦理。</w:t>
      </w:r>
    </w:p>
    <w:p w14:paraId="6F9468F7" w14:textId="77777777" w:rsidR="00F46F89" w:rsidRPr="0077302B" w:rsidRDefault="00F46F89" w:rsidP="00F46F89">
      <w:pPr>
        <w:spacing w:line="360" w:lineRule="exact"/>
        <w:rPr>
          <w:rFonts w:ascii="標楷體" w:eastAsia="標楷體" w:hAnsi="標楷體"/>
        </w:rPr>
      </w:pPr>
      <w:r w:rsidRPr="0077302B">
        <w:rPr>
          <w:rFonts w:ascii="標楷體" w:eastAsia="標楷體" w:hAnsi="標楷體" w:hint="eastAsia"/>
        </w:rPr>
        <w:t>若乙方之考核連續受甲方考核為_____，甲方得向乙方實施績效輔導改善計畫，若乙方經輔導後未能於_____月內改善，則甲方得依勞動基準法相關規定，予以資遣。</w:t>
      </w:r>
    </w:p>
    <w:p w14:paraId="2B8BBE39" w14:textId="77777777" w:rsidR="00F46F89" w:rsidRPr="0077302B" w:rsidRDefault="00F46F89" w:rsidP="00F46F89">
      <w:pPr>
        <w:spacing w:line="360" w:lineRule="exact"/>
        <w:rPr>
          <w:rFonts w:ascii="標楷體" w:eastAsia="標楷體" w:hAnsi="標楷體"/>
          <w:b/>
        </w:rPr>
      </w:pPr>
    </w:p>
    <w:p w14:paraId="2B0D592A" w14:textId="77777777" w:rsidR="00F46F89" w:rsidRPr="0077302B" w:rsidRDefault="00F46F89" w:rsidP="00F46F89">
      <w:pPr>
        <w:spacing w:line="360" w:lineRule="exact"/>
        <w:rPr>
          <w:rFonts w:ascii="標楷體" w:eastAsia="標楷體" w:hAnsi="標楷體"/>
          <w:b/>
        </w:rPr>
      </w:pPr>
      <w:r w:rsidRPr="0077302B">
        <w:rPr>
          <w:rFonts w:ascii="標楷體" w:eastAsia="標楷體" w:hAnsi="標楷體" w:hint="eastAsia"/>
          <w:b/>
        </w:rPr>
        <w:t>十二、場所安全與職業安全衛生：</w:t>
      </w:r>
    </w:p>
    <w:p w14:paraId="3A226C89" w14:textId="77777777" w:rsidR="00F46F89" w:rsidRPr="0077302B" w:rsidRDefault="00F46F89" w:rsidP="00F46F89">
      <w:pPr>
        <w:spacing w:line="360" w:lineRule="exact"/>
        <w:rPr>
          <w:rFonts w:ascii="標楷體" w:eastAsia="標楷體" w:hAnsi="標楷體"/>
        </w:rPr>
      </w:pPr>
      <w:r w:rsidRPr="0077302B">
        <w:rPr>
          <w:rFonts w:ascii="標楷體" w:eastAsia="標楷體" w:hAnsi="標楷體" w:hint="eastAsia"/>
        </w:rPr>
        <w:t>(一)</w:t>
      </w:r>
      <w:r w:rsidRPr="0077302B">
        <w:rPr>
          <w:rFonts w:ascii="標楷體" w:eastAsia="標楷體" w:hAnsi="標楷體"/>
        </w:rPr>
        <w:tab/>
      </w:r>
      <w:r w:rsidRPr="0077302B">
        <w:rPr>
          <w:rFonts w:ascii="標楷體" w:eastAsia="標楷體" w:hAnsi="標楷體" w:hint="eastAsia"/>
        </w:rPr>
        <w:t>甲、乙雙方應遵守勞工安全衛生法及相關法令規定。</w:t>
      </w:r>
      <w:r w:rsidRPr="0077302B">
        <w:rPr>
          <w:rFonts w:ascii="標楷體" w:eastAsia="標楷體" w:hAnsi="標楷體"/>
        </w:rPr>
        <w:t xml:space="preserve"> </w:t>
      </w:r>
    </w:p>
    <w:p w14:paraId="55AA9A29" w14:textId="77777777" w:rsidR="00F46F89" w:rsidRPr="0077302B" w:rsidRDefault="00F46F89" w:rsidP="00F46F89">
      <w:pPr>
        <w:spacing w:line="360" w:lineRule="exact"/>
        <w:ind w:left="956" w:hanging="956"/>
        <w:rPr>
          <w:rFonts w:ascii="標楷體" w:eastAsia="標楷體" w:hAnsi="標楷體"/>
          <w:bCs/>
        </w:rPr>
      </w:pPr>
      <w:r w:rsidRPr="0077302B">
        <w:rPr>
          <w:rFonts w:ascii="標楷體" w:eastAsia="標楷體" w:hAnsi="標楷體" w:hint="eastAsia"/>
          <w:b/>
        </w:rPr>
        <w:t>(二)</w:t>
      </w:r>
      <w:r w:rsidRPr="0077302B">
        <w:rPr>
          <w:rFonts w:ascii="標楷體" w:eastAsia="標楷體" w:hAnsi="標楷體"/>
          <w:b/>
        </w:rPr>
        <w:tab/>
      </w:r>
      <w:r w:rsidRPr="0077302B">
        <w:rPr>
          <w:rFonts w:ascii="標楷體" w:eastAsia="標楷體" w:hAnsi="標楷體" w:hint="eastAsia"/>
          <w:bCs/>
        </w:rPr>
        <w:t>甲方有責任提供健康、安全的工作環境，惟乙方亦應為自身安全設想，配合甲方為甲方與乙方自身共同利益負擔場所安全之責。如：為保護自身的安全，而配合或發展使用各項安全措施、報告安全及不安全之義務、保持良好的衛生習慣及安全的工作態度、協助新進員工了解安全的工作方法等。</w:t>
      </w:r>
    </w:p>
    <w:p w14:paraId="0CE9014C" w14:textId="77777777" w:rsidR="00F46F89" w:rsidRPr="0077302B" w:rsidRDefault="00F46F89" w:rsidP="00F46F89">
      <w:pPr>
        <w:spacing w:line="360" w:lineRule="exact"/>
        <w:rPr>
          <w:rFonts w:ascii="標楷體" w:eastAsia="標楷體" w:hAnsi="標楷體"/>
          <w:b/>
        </w:rPr>
      </w:pPr>
    </w:p>
    <w:p w14:paraId="61E37163" w14:textId="77777777" w:rsidR="00F46F89" w:rsidRPr="0077302B" w:rsidRDefault="00F46F89" w:rsidP="00F46F89">
      <w:pPr>
        <w:spacing w:line="360" w:lineRule="exact"/>
        <w:rPr>
          <w:rFonts w:ascii="標楷體" w:eastAsia="標楷體" w:hAnsi="標楷體"/>
          <w:b/>
        </w:rPr>
      </w:pPr>
    </w:p>
    <w:p w14:paraId="6D81C651" w14:textId="77777777" w:rsidR="00F46F89" w:rsidRPr="0077302B" w:rsidRDefault="00F46F89" w:rsidP="00F46F89">
      <w:pPr>
        <w:spacing w:line="360" w:lineRule="exact"/>
        <w:rPr>
          <w:rFonts w:ascii="標楷體" w:eastAsia="標楷體" w:hAnsi="標楷體"/>
          <w:b/>
        </w:rPr>
      </w:pPr>
      <w:r w:rsidRPr="0077302B">
        <w:rPr>
          <w:rFonts w:ascii="標楷體" w:eastAsia="標楷體" w:hAnsi="標楷體" w:hint="eastAsia"/>
          <w:b/>
        </w:rPr>
        <w:t>十三、擔保無衝突義務：</w:t>
      </w:r>
    </w:p>
    <w:p w14:paraId="26A20C16" w14:textId="77777777" w:rsidR="00F46F89" w:rsidRPr="0077302B" w:rsidRDefault="00F46F89" w:rsidP="00F46F89">
      <w:pPr>
        <w:pStyle w:val="af0"/>
        <w:tabs>
          <w:tab w:val="clear" w:pos="480"/>
          <w:tab w:val="clear" w:pos="960"/>
          <w:tab w:val="clear" w:pos="1440"/>
          <w:tab w:val="clear" w:pos="1920"/>
          <w:tab w:val="clear" w:pos="2400"/>
          <w:tab w:val="clear" w:pos="2880"/>
          <w:tab w:val="clear" w:pos="3360"/>
          <w:tab w:val="clear" w:pos="3840"/>
          <w:tab w:val="clear" w:pos="4320"/>
        </w:tabs>
        <w:kinsoku/>
        <w:overflowPunct/>
        <w:autoSpaceDE/>
        <w:autoSpaceDN/>
        <w:rPr>
          <w:rFonts w:ascii="標楷體" w:eastAsia="標楷體" w:hAnsi="標楷體"/>
          <w:snapToGrid/>
        </w:rPr>
      </w:pPr>
      <w:r w:rsidRPr="0077302B">
        <w:rPr>
          <w:rFonts w:ascii="標楷體" w:eastAsia="標楷體" w:hAnsi="標楷體" w:hint="eastAsia"/>
          <w:snapToGrid/>
        </w:rPr>
        <w:t>乙方於到職同時應充分揭露任何其與第三人約定保密義務，以及其他可能妨害乙方對甲方履行本契約約定義務之事實，防免甲方受有任何法律上或事實上之</w:t>
      </w:r>
      <w:r w:rsidRPr="0077302B">
        <w:rPr>
          <w:rFonts w:ascii="標楷體" w:eastAsia="標楷體" w:hAnsi="標楷體" w:hint="eastAsia"/>
          <w:snapToGrid/>
        </w:rPr>
        <w:lastRenderedPageBreak/>
        <w:t>不利益。乙方擔保在履行本契約包括附件在內之所有條款與執行其職務時，不會違反其任職甲方前自第三人所獲知之機密資訊、知識、或資料必須維持或遵守之保密義務（不論其義務源於書面或口頭形式之約定均同）。乙方擔保絕對不會將屬於前雇用人之任何機密資訊或資料帶入、揭露、或使用於甲方，或在任職甲方期間，致使甲方、甲方之關係企業或其代表人、經理人、受僱人使用或接觸前述應保密之資訊或資料。乙方保證其與任何第三人先前成立的約定（不論是口頭或書面約定）不會與其履行本契約及其全部附件之義務有所任何牴觸或衝突。乙方並承諾在本契約存續期間絕不會與任何第三人成立任何與本契約及其附件條款牴觸或衝突之約定。</w:t>
      </w:r>
    </w:p>
    <w:p w14:paraId="31B668CE" w14:textId="77777777" w:rsidR="00F46F89" w:rsidRPr="0077302B" w:rsidRDefault="00F46F89" w:rsidP="00F46F89">
      <w:pPr>
        <w:pStyle w:val="af0"/>
        <w:tabs>
          <w:tab w:val="clear" w:pos="480"/>
          <w:tab w:val="clear" w:pos="960"/>
          <w:tab w:val="clear" w:pos="1440"/>
          <w:tab w:val="clear" w:pos="1920"/>
          <w:tab w:val="clear" w:pos="2400"/>
          <w:tab w:val="clear" w:pos="2880"/>
          <w:tab w:val="clear" w:pos="3360"/>
          <w:tab w:val="clear" w:pos="3840"/>
          <w:tab w:val="clear" w:pos="4320"/>
        </w:tabs>
        <w:kinsoku/>
        <w:overflowPunct/>
        <w:autoSpaceDE/>
        <w:autoSpaceDN/>
        <w:rPr>
          <w:rFonts w:ascii="標楷體" w:eastAsia="標楷體" w:hAnsi="標楷體"/>
          <w:snapToGrid/>
        </w:rPr>
      </w:pPr>
    </w:p>
    <w:p w14:paraId="3DDF853F" w14:textId="77777777" w:rsidR="00F46F89" w:rsidRPr="0077302B" w:rsidRDefault="00F46F89" w:rsidP="00F46F89">
      <w:pPr>
        <w:spacing w:line="360" w:lineRule="exact"/>
        <w:rPr>
          <w:rFonts w:ascii="標楷體" w:eastAsia="標楷體" w:hAnsi="標楷體"/>
          <w:b/>
        </w:rPr>
      </w:pPr>
      <w:r w:rsidRPr="0077302B">
        <w:rPr>
          <w:rFonts w:ascii="標楷體" w:eastAsia="標楷體" w:hAnsi="標楷體" w:hint="eastAsia"/>
          <w:b/>
        </w:rPr>
        <w:t xml:space="preserve">十四、擔保人事資料正確及同意事項： </w:t>
      </w:r>
    </w:p>
    <w:p w14:paraId="430796A1" w14:textId="77777777" w:rsidR="00F46F89" w:rsidRPr="0077302B" w:rsidRDefault="00F46F89" w:rsidP="00F46F89">
      <w:pPr>
        <w:pStyle w:val="af0"/>
        <w:tabs>
          <w:tab w:val="clear" w:pos="480"/>
          <w:tab w:val="clear" w:pos="960"/>
          <w:tab w:val="clear" w:pos="1440"/>
          <w:tab w:val="clear" w:pos="1920"/>
          <w:tab w:val="clear" w:pos="2400"/>
          <w:tab w:val="clear" w:pos="2880"/>
          <w:tab w:val="clear" w:pos="3360"/>
          <w:tab w:val="clear" w:pos="3840"/>
          <w:tab w:val="clear" w:pos="4320"/>
        </w:tabs>
        <w:kinsoku/>
        <w:overflowPunct/>
        <w:autoSpaceDE/>
        <w:autoSpaceDN/>
        <w:rPr>
          <w:rFonts w:ascii="標楷體" w:eastAsia="標楷體" w:hAnsi="標楷體"/>
          <w:szCs w:val="24"/>
        </w:rPr>
      </w:pPr>
      <w:r w:rsidRPr="0077302B">
        <w:rPr>
          <w:rFonts w:ascii="標楷體" w:eastAsia="標楷體" w:hAnsi="標楷體" w:hint="eastAsia"/>
          <w:snapToGrid/>
          <w:szCs w:val="24"/>
        </w:rPr>
        <w:t>乙方在本契約期間為履行本契約約定勞務提供之目的，應始終積極主動協助甲方保持乙方正確之個人資料，隨時依事實狀況申報予甲方維持正確記錄，授權同意甲方在法律所規定及本契約約定目的範圍內蒐集、處理及利用。</w:t>
      </w:r>
      <w:r w:rsidRPr="0077302B">
        <w:rPr>
          <w:rFonts w:ascii="標楷體" w:eastAsia="標楷體" w:hAnsi="標楷體" w:hint="eastAsia"/>
          <w:szCs w:val="24"/>
        </w:rPr>
        <w:t>乙方同意甲方得為其業務及其他合法目的蒐集、使用、電腦處理及國內外傳輸乙方之個人資料。</w:t>
      </w:r>
    </w:p>
    <w:p w14:paraId="152A890A" w14:textId="77777777" w:rsidR="00F46F89" w:rsidRPr="0077302B" w:rsidRDefault="00F46F89" w:rsidP="00F46F89">
      <w:pPr>
        <w:spacing w:before="60"/>
        <w:rPr>
          <w:rFonts w:ascii="標楷體" w:eastAsia="標楷體" w:hAnsi="標楷體"/>
        </w:rPr>
      </w:pPr>
    </w:p>
    <w:p w14:paraId="1BD8035A" w14:textId="77777777" w:rsidR="00F46F89" w:rsidRPr="0077302B" w:rsidRDefault="00F46F89" w:rsidP="00F46F89">
      <w:pPr>
        <w:spacing w:before="60"/>
        <w:rPr>
          <w:rFonts w:ascii="標楷體" w:eastAsia="標楷體" w:hAnsi="標楷體"/>
          <w:b/>
          <w:bCs/>
        </w:rPr>
      </w:pPr>
      <w:r w:rsidRPr="0077302B">
        <w:rPr>
          <w:rFonts w:ascii="標楷體" w:eastAsia="標楷體" w:hAnsi="標楷體" w:hint="eastAsia"/>
          <w:b/>
          <w:bCs/>
        </w:rPr>
        <w:t>十五、乙方應遵守之勞工守則：</w:t>
      </w:r>
    </w:p>
    <w:p w14:paraId="49054872"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（一）乙方</w:t>
      </w:r>
      <w:r w:rsidRPr="0077302B">
        <w:rPr>
          <w:rFonts w:ascii="標楷體" w:eastAsia="標楷體" w:hAnsi="標楷體" w:hint="eastAsia"/>
          <w:bCs/>
        </w:rPr>
        <w:t>應親自履行本契約規定之義務</w:t>
      </w:r>
      <w:r w:rsidRPr="0077302B">
        <w:rPr>
          <w:rFonts w:ascii="標楷體" w:eastAsia="標楷體" w:hAnsi="標楷體" w:hint="eastAsia"/>
        </w:rPr>
        <w:t>，非經甲方事前書面同意，不得由第三人代為履行。乙方並承諾忠實履行對甲方之義務，以甲方利益為重，絕不作出違反甲方利益之行為。</w:t>
      </w:r>
    </w:p>
    <w:p w14:paraId="6AB91275"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二）乙方到職時與任職期間，應擔保所簽立或提供之契約、職務上資料、人事文件或其他書面中，絕無不實、虛假之意思表示或故意隱匿與工作重要關係之事項。如有違反者，經甲方查證屬實時，視為乙方違反兩造聘僱契約、工作規則情節重大者，除乙方應負擔相關刑事、民事責任外，甲方得依勞動基準法第12條第1項第1款、第4款暨其他規定，不經預告終止本勞動契約。</w:t>
      </w:r>
    </w:p>
    <w:p w14:paraId="5905F290"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三）乙方於受僱期間，不得直接或間接收受他人或利害關係人之不正當之金錢給付、旅遊及休閒等招待或其他優惠待遇。亦不得向他人或利害關係人行求或約定任何不正當利益，包括但不限於回扣、佣金、不當饋贈。且不得利用執行職務之便，引誘他人或利害關係人要求給與任何賄賂或不正利益。</w:t>
      </w:r>
    </w:p>
    <w:p w14:paraId="543752E8"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 xml:space="preserve">（四）兼職禁止： </w:t>
      </w:r>
    </w:p>
    <w:p w14:paraId="69746AE4"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1.乙方同意受僱期間，未經甲方事前書面同意，不得於上班時間內兼任他職。乙方並同意於受僱期間未經甲方許可不得兼營相關產業，或私下與競爭對手就甲方業務進行接觸。</w:t>
      </w:r>
    </w:p>
    <w:p w14:paraId="32359A26"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2.乙方承諾絕不對甲方現職員工進行挖角，並承諾不對甲方現有交易往來對象或客戶進行遊說或利誘，使其與甲方解約或終止業務關係。</w:t>
      </w:r>
    </w:p>
    <w:p w14:paraId="4D677E2B"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（五）保密義務與個人資料保護：</w:t>
      </w:r>
    </w:p>
    <w:p w14:paraId="166013B6"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1.乙方認知甲方所有之營業上秘密資訊均具有應秘密性，而且對甲方具有實際或潛在之經濟上價值，而有受保護之正當合法利益存在，故乙方於受僱期間所</w:t>
      </w:r>
      <w:r w:rsidRPr="0077302B">
        <w:rPr>
          <w:rFonts w:ascii="標楷體" w:eastAsia="標楷體" w:hAnsi="標楷體" w:hint="eastAsia"/>
        </w:rPr>
        <w:lastRenderedPageBreak/>
        <w:t>知悉、接觸、持有、使用甲方之營業秘密，係甲方賴以經營之重要資產，乙方應以善良管理人注意義務採取有效的措施保護該營業秘密，且除職務正常使用外，非經甲方事前書面同意，乙方於服務期間或離職後均不得以口頭、影印、借閱、交付、文章發表、錄音、磁片或光碟等或以其他方法，洩漏、告知、交付或移轉於第三人、或對外發表、或為自己或第三人使用、利用該營業上秘密資訊等任何方式直接或間接向第三人透露或使其知悉。但營業上秘密資訊如已經甲方公開或解除其機密性，或已成為公眾之公開知識者，甲方同意免除乙方對該部分之保密義務。</w:t>
      </w:r>
    </w:p>
    <w:p w14:paraId="7EE0E9A8"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2.</w:t>
      </w:r>
      <w:r w:rsidRPr="0077302B">
        <w:rPr>
          <w:rFonts w:ascii="標楷體" w:eastAsia="標楷體" w:hAnsi="標楷體" w:hint="eastAsia"/>
        </w:rPr>
        <w:tab/>
        <w:t>乙方應依個人資料保護法及甲方工作規則、內部規定或辦法，蒐集、處理及利用因執行業務所持有之任何個人資料。</w:t>
      </w:r>
    </w:p>
    <w:p w14:paraId="1570C93F"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3.乙方於受僱期間內及勞動契約關係終止後，均應依本契約約定遵守保密義務，並採取適當之保密措施保護個人資料，防止個人資料被竊或遺失。如得知應保密之個人資料有被竊、遺失、遭他人無權使用、外洩或散佈，或任何損及甲方之虞等情事，乙方應即通知甲方，同時應採取一切可能之措施避免甲方受損害或於無法避免時應降低甲方之損害，並防止個人資料繼續外洩。</w:t>
      </w:r>
    </w:p>
    <w:p w14:paraId="22E52911"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4.</w:t>
      </w:r>
      <w:r w:rsidRPr="0077302B">
        <w:rPr>
          <w:rFonts w:ascii="標楷體" w:eastAsia="標楷體" w:hAnsi="標楷體" w:hint="eastAsia"/>
        </w:rPr>
        <w:tab/>
        <w:t>所有記載或含有營業秘密之文件、資料、圖表或其他媒體之所有權，不論正本或影本之所有權人均為甲方。乙方服務期間，經甲方請求時，應立即交予甲方或其指定之人並辦妥相關手續。輪調他職或離職時，應將前述機密物品、文件交接於甲方指定之人員。</w:t>
      </w:r>
    </w:p>
    <w:p w14:paraId="4C6526F9"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5.</w:t>
      </w:r>
      <w:r w:rsidRPr="0077302B">
        <w:rPr>
          <w:rFonts w:ascii="標楷體" w:eastAsia="標楷體" w:hAnsi="標楷體" w:hint="eastAsia"/>
        </w:rPr>
        <w:tab/>
        <w:t>乙方如基於法律規定、政府機關之行政命令（行政處分）或法院之裁定或判決而必須有限度地揭露應保密之個人資料者，乙方應於知悉時即刻以書面通知甲方，充份告知其可能之揭露範圍，以利甲方採取必要的保護措施，乙方應盡力採行一切降低或減少損害或其他有利於甲方之保密措施，以避免應保密之個人資料遭不當揭露。</w:t>
      </w:r>
    </w:p>
    <w:p w14:paraId="5F950854"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6.</w:t>
      </w:r>
      <w:r w:rsidRPr="0077302B">
        <w:rPr>
          <w:rFonts w:ascii="標楷體" w:eastAsia="標楷體" w:hAnsi="標楷體" w:hint="eastAsia"/>
        </w:rPr>
        <w:tab/>
        <w:t>乙方應於簽署本契約時，主動告知甲方於聘僱前所擁有之各項發明或創作或專門技術，以及對他人依法令或契約負有之保密義務，或對前雇主負有之競業禁止義務。乙方保證其受僱於甲方之行為，絕無違反上開保密或競業禁止之義務，並與前雇主就受僱於甲方之事，達成無違反上開保密或競業禁止義務之合意。</w:t>
      </w:r>
    </w:p>
    <w:p w14:paraId="736D719A"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7.</w:t>
      </w:r>
      <w:r w:rsidRPr="0077302B">
        <w:rPr>
          <w:rFonts w:ascii="標楷體" w:eastAsia="標楷體" w:hAnsi="標楷體" w:hint="eastAsia"/>
        </w:rPr>
        <w:tab/>
        <w:t>本契約所指「營業秘密」係指各種口頭、書面、有體、無體，標示有機密、限閱或其他同義字樣之資訊，或其他依甲方規定乙方無權限閱覽或接觸之資訊，或依甲方規章或一般業務往來經驗上，均應被視為「營業上秘密資訊」之物品、文件、資料、電磁記錄、電子郵件、圖稿及訊息等，或任何具實質或潛在財產利益或經濟價值的任何形式之機密資訊。</w:t>
      </w:r>
    </w:p>
    <w:p w14:paraId="48AC2126"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8.</w:t>
      </w:r>
      <w:r w:rsidRPr="0077302B">
        <w:rPr>
          <w:rFonts w:ascii="標楷體" w:eastAsia="標楷體" w:hAnsi="標楷體" w:hint="eastAsia"/>
        </w:rPr>
        <w:tab/>
        <w:t>乙方因過失洩漏營業上秘密資訊者，均視為違反勞動契約、工作規則情節重大。</w:t>
      </w:r>
    </w:p>
    <w:p w14:paraId="0E80808E"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lastRenderedPageBreak/>
        <w:t>9.</w:t>
      </w:r>
      <w:r w:rsidRPr="0077302B">
        <w:rPr>
          <w:rFonts w:ascii="標楷體" w:eastAsia="標楷體" w:hAnsi="標楷體" w:hint="eastAsia"/>
        </w:rPr>
        <w:tab/>
        <w:t>前開「營業上秘密資訊」，符合營業秘密法第2條所規定之要件，即須符合「非一般涉及該類資訊之人所知者」、「因其秘密性而具有實際或潛在之經濟價值者」、「甲方已採取合理之保密措施者」此三項要件者，為營業秘密。如違反甲方之保密設施與兩造間之保密合約，乙方應依營業秘密法負擔相關法律責任。</w:t>
      </w:r>
    </w:p>
    <w:p w14:paraId="72D08194"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10.</w:t>
      </w:r>
      <w:r w:rsidRPr="0077302B">
        <w:rPr>
          <w:rFonts w:hint="eastAsia"/>
        </w:rPr>
        <w:t xml:space="preserve"> </w:t>
      </w:r>
      <w:r w:rsidRPr="0077302B">
        <w:rPr>
          <w:rFonts w:ascii="標楷體" w:eastAsia="標楷體" w:hAnsi="標楷體" w:hint="eastAsia"/>
        </w:rPr>
        <w:t>乙方應遵守甲方資安要求且對甲方個資有保密的義務。</w:t>
      </w:r>
    </w:p>
    <w:p w14:paraId="4407FB3C"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11.甲方為維護內部資訊安全，得就事務所網路及甲方提供予乙方之操作之資訊設備進行資安監控。</w:t>
      </w:r>
    </w:p>
    <w:p w14:paraId="013DF901"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（六）</w:t>
      </w:r>
      <w:r w:rsidRPr="0077302B">
        <w:rPr>
          <w:rFonts w:ascii="標楷體" w:eastAsia="標楷體" w:hAnsi="標楷體" w:hint="eastAsia"/>
        </w:rPr>
        <w:tab/>
        <w:t>乙方於簽訂本契約時，應告知甲方於簽約前所擁有之各項專利權、著作權以及對他人所負法令上或契約上不得使用或洩露交付上述智慧財產權之義務。對他人負有於一定期間、一定工作領域不為特定行為之義務者，亦應事先告知甲方，乙方並承諾於受僱期間絕不為直接或間接侵害他人智慧財產權之行為。</w:t>
      </w:r>
    </w:p>
    <w:p w14:paraId="4186446D"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（七）</w:t>
      </w:r>
      <w:r w:rsidRPr="0077302B">
        <w:rPr>
          <w:rFonts w:ascii="標楷體" w:eastAsia="標楷體" w:hAnsi="標楷體" w:hint="eastAsia"/>
        </w:rPr>
        <w:tab/>
        <w:t>乙方執行工作職務時不得令甲方蒙受行政法、刑法上處罰或遭民事求償之危（風）險，亦不能令甲方之交易往來對象、客戶為合理之抱怨。</w:t>
      </w:r>
    </w:p>
    <w:p w14:paraId="56FBD1C1"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(八)</w:t>
      </w:r>
      <w:r w:rsidRPr="0077302B">
        <w:rPr>
          <w:rFonts w:ascii="標楷體" w:eastAsia="標楷體" w:hAnsi="標楷體"/>
        </w:rPr>
        <w:tab/>
      </w:r>
      <w:r w:rsidRPr="0077302B">
        <w:rPr>
          <w:rFonts w:ascii="標楷體" w:eastAsia="標楷體" w:hAnsi="標楷體" w:hint="eastAsia"/>
        </w:rPr>
        <w:t>乙方若發現事務所有內部舞弊之情事，有向甲方舉發並協助甲方調查之義務，甲方並有義務協助乙方之身分保密。</w:t>
      </w:r>
    </w:p>
    <w:p w14:paraId="15AABB59"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(九)</w:t>
      </w:r>
      <w:r w:rsidRPr="0077302B">
        <w:rPr>
          <w:rFonts w:ascii="標楷體" w:eastAsia="標楷體" w:hAnsi="標楷體"/>
        </w:rPr>
        <w:tab/>
      </w:r>
      <w:r w:rsidRPr="0077302B">
        <w:rPr>
          <w:rFonts w:ascii="標楷體" w:eastAsia="標楷體" w:hAnsi="標楷體" w:hint="eastAsia"/>
        </w:rPr>
        <w:t>公共秩序與善良風俗遵守義務</w:t>
      </w:r>
    </w:p>
    <w:p w14:paraId="51E1FDD4"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1.乙方任職期間，應遵守道德規範與公共秩序及善良風俗，並應避免有從事不當之行為。</w:t>
      </w:r>
    </w:p>
    <w:p w14:paraId="65D38634"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2.甲方不得指派乙方從事違背公共秩序或善良風俗之工作。</w:t>
      </w:r>
    </w:p>
    <w:p w14:paraId="7ED07112"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(十)</w:t>
      </w:r>
      <w:r w:rsidRPr="0077302B">
        <w:rPr>
          <w:rFonts w:ascii="標楷體" w:eastAsia="標楷體" w:hAnsi="標楷體"/>
        </w:rPr>
        <w:tab/>
      </w:r>
      <w:r w:rsidRPr="0077302B">
        <w:rPr>
          <w:rFonts w:ascii="標楷體" w:eastAsia="標楷體" w:hAnsi="標楷體" w:hint="eastAsia"/>
        </w:rPr>
        <w:t>政治與宗教中立性義務</w:t>
      </w:r>
    </w:p>
    <w:p w14:paraId="1D8ECD3B"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1.乙方有政治與宗教之自由，惟不得以甲方資源或於勤務時間，未經甲方同意參與政治與宗教活動。並禁止乙方未經甲方同意，即以事務所名義參與各項政治或宗教活動。</w:t>
      </w:r>
    </w:p>
    <w:p w14:paraId="0A64167F"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2.</w:t>
      </w:r>
      <w:r w:rsidRPr="0077302B">
        <w:rPr>
          <w:rFonts w:hint="eastAsia"/>
        </w:rPr>
        <w:t xml:space="preserve"> </w:t>
      </w:r>
      <w:r w:rsidRPr="0077302B">
        <w:rPr>
          <w:rFonts w:ascii="標楷體" w:eastAsia="標楷體" w:hAnsi="標楷體" w:hint="eastAsia"/>
        </w:rPr>
        <w:t>甲方禁止乙方未經同意在辦公場所明顯處懸掛、張貼、穿戴或標示特定政黨、宗教、其他政治團體或公職候選人之旗幟、徽章或服飾。</w:t>
      </w:r>
    </w:p>
    <w:p w14:paraId="3CBFB33E"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3. 於勤務時間，對職務相關人員或其職務對象表達指示應支持或反對特定宗教、政黨。</w:t>
      </w:r>
    </w:p>
    <w:p w14:paraId="214C38B4"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(十一)</w:t>
      </w:r>
      <w:r w:rsidRPr="0077302B">
        <w:rPr>
          <w:rFonts w:ascii="標楷體" w:eastAsia="標楷體" w:hAnsi="標楷體"/>
        </w:rPr>
        <w:tab/>
      </w:r>
      <w:r w:rsidRPr="0077302B">
        <w:rPr>
          <w:rFonts w:ascii="標楷體" w:eastAsia="標楷體" w:hAnsi="標楷體" w:hint="eastAsia"/>
        </w:rPr>
        <w:t>反歧視義務</w:t>
      </w:r>
    </w:p>
    <w:p w14:paraId="04280971"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1.甲方尊重職場人權，對於員工之招募、任用、考核、升遷完全以工作能力為依歸，不因個人性別、性傾向、種族、階級、年齡、婚姻、語言、思想、宗教、黨派、籍貫、出生地、容貌、五官、身心障礙等為由，而為差別待遇或任何形式之歧視。</w:t>
      </w:r>
    </w:p>
    <w:p w14:paraId="0EFEE26F"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lastRenderedPageBreak/>
        <w:t>2.乙方亦應協助甲方達成友善職場環境，並亦不應因個人性傾向、種族、階級、年齡、婚姻、語言、思想、宗教、黨派、籍貫、出生地、容貌、五官、身心障礙等為由，而為差別待遇或任何形式之歧視。</w:t>
      </w:r>
    </w:p>
    <w:p w14:paraId="63418082"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3.乙方若有發現上開歧視之情事發生，亦有協助舉發及調查之義務。</w:t>
      </w:r>
    </w:p>
    <w:p w14:paraId="62EBE04E" w14:textId="77777777" w:rsidR="00F46F89" w:rsidRPr="0077302B" w:rsidRDefault="00F46F89" w:rsidP="00F46F89">
      <w:pPr>
        <w:spacing w:before="60"/>
        <w:rPr>
          <w:rFonts w:ascii="標楷體" w:eastAsia="標楷體" w:hAnsi="標楷體"/>
        </w:rPr>
      </w:pPr>
    </w:p>
    <w:p w14:paraId="0E08EB74"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(十二)性騷擾防治義務</w:t>
      </w:r>
    </w:p>
    <w:p w14:paraId="073D6FD3"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1.甲方依性別工作平等法第13條規定，有防治職場性騷擾行為與相關之義務。</w:t>
      </w:r>
    </w:p>
    <w:p w14:paraId="5AF7AB59"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2.乙方若發現職場有性騷擾之情事發生，除有舉報之義務外，並有協助調查之義務，以協助甲方一同建構友善安全職場。</w:t>
      </w:r>
    </w:p>
    <w:p w14:paraId="6A7549EC"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rPr>
        <w:t>3.若乙方有性騷擾之情事，甲方並得視違反之情況依性騷擾防治懲戒辦法懲戒或本契約第十九條之規定進行處置。</w:t>
      </w:r>
    </w:p>
    <w:p w14:paraId="30A1E5B6" w14:textId="77777777" w:rsidR="00F46F89" w:rsidRPr="0077302B" w:rsidRDefault="00F46F89" w:rsidP="00F46F89">
      <w:pPr>
        <w:spacing w:before="60"/>
        <w:rPr>
          <w:rFonts w:ascii="標楷體" w:eastAsia="標楷體" w:hAnsi="標楷體"/>
          <w:b/>
        </w:rPr>
      </w:pPr>
      <w:r w:rsidRPr="0077302B">
        <w:rPr>
          <w:rFonts w:ascii="標楷體" w:eastAsia="標楷體" w:hAnsi="標楷體" w:hint="eastAsia"/>
          <w:b/>
        </w:rPr>
        <w:t>十六、教育訓練</w:t>
      </w:r>
    </w:p>
    <w:p w14:paraId="4DF63E13" w14:textId="77777777" w:rsidR="00F46F89" w:rsidRPr="0077302B" w:rsidRDefault="00F46F89" w:rsidP="00F46F89">
      <w:pPr>
        <w:spacing w:before="60"/>
        <w:rPr>
          <w:rFonts w:ascii="標楷體" w:eastAsia="標楷體" w:hAnsi="標楷體"/>
          <w:bCs/>
        </w:rPr>
      </w:pPr>
      <w:r w:rsidRPr="0077302B">
        <w:rPr>
          <w:rFonts w:ascii="標楷體" w:eastAsia="標楷體" w:hAnsi="標楷體" w:hint="eastAsia"/>
          <w:bCs/>
        </w:rPr>
        <w:t>(一)</w:t>
      </w:r>
      <w:r w:rsidRPr="0077302B">
        <w:rPr>
          <w:rFonts w:ascii="標楷體" w:eastAsia="標楷體" w:hAnsi="標楷體" w:hint="eastAsia"/>
          <w:bCs/>
        </w:rPr>
        <w:tab/>
        <w:t>甲方為提高乙方之知識、技能水準，乙方應接受甲方施予職業訓練或派遣至他處訓練實習。</w:t>
      </w:r>
    </w:p>
    <w:p w14:paraId="7AB83943" w14:textId="77777777" w:rsidR="00F46F89" w:rsidRPr="0077302B" w:rsidRDefault="00F46F89" w:rsidP="00F46F89">
      <w:pPr>
        <w:spacing w:before="60"/>
        <w:rPr>
          <w:rFonts w:ascii="標楷體" w:eastAsia="標楷體" w:hAnsi="標楷體"/>
          <w:bCs/>
        </w:rPr>
      </w:pPr>
      <w:r w:rsidRPr="0077302B">
        <w:rPr>
          <w:rFonts w:ascii="標楷體" w:eastAsia="標楷體" w:hAnsi="標楷體" w:hint="eastAsia"/>
          <w:bCs/>
        </w:rPr>
        <w:t>(二)</w:t>
      </w:r>
      <w:r w:rsidRPr="0077302B">
        <w:rPr>
          <w:rFonts w:ascii="標楷體" w:eastAsia="標楷體" w:hAnsi="標楷體" w:hint="eastAsia"/>
          <w:bCs/>
        </w:rPr>
        <w:tab/>
        <w:t>乙方接受甲方派遣參加各項訓練課程，雙方另簽訂公費派訓協議書 ，依協議書中約定自結訓後起算乙方仍需在職服務年限；如因乙方自請離職致違反本項約定時，則乙方須自行負擔期間之訓練費用。</w:t>
      </w:r>
    </w:p>
    <w:p w14:paraId="0879C1CB" w14:textId="77777777" w:rsidR="00F46F89" w:rsidRPr="0077302B" w:rsidRDefault="00F46F89" w:rsidP="00F46F89">
      <w:pPr>
        <w:spacing w:before="60"/>
        <w:rPr>
          <w:rFonts w:ascii="標楷體" w:eastAsia="標楷體" w:hAnsi="標楷體"/>
          <w:bCs/>
        </w:rPr>
      </w:pPr>
      <w:r w:rsidRPr="0077302B">
        <w:rPr>
          <w:rFonts w:ascii="標楷體" w:eastAsia="標楷體" w:hAnsi="標楷體"/>
          <w:bCs/>
        </w:rPr>
        <w:t>(</w:t>
      </w:r>
      <w:r w:rsidRPr="0077302B">
        <w:rPr>
          <w:rFonts w:ascii="標楷體" w:eastAsia="標楷體" w:hAnsi="標楷體" w:hint="eastAsia"/>
          <w:bCs/>
        </w:rPr>
        <w:t>三</w:t>
      </w:r>
      <w:r w:rsidRPr="0077302B">
        <w:rPr>
          <w:rFonts w:ascii="標楷體" w:eastAsia="標楷體" w:hAnsi="標楷體"/>
          <w:bCs/>
        </w:rPr>
        <w:t>)</w:t>
      </w:r>
      <w:r w:rsidRPr="0077302B">
        <w:rPr>
          <w:rFonts w:ascii="標楷體" w:eastAsia="標楷體" w:hAnsi="標楷體"/>
          <w:bCs/>
        </w:rPr>
        <w:tab/>
      </w:r>
      <w:r w:rsidRPr="0077302B">
        <w:rPr>
          <w:rFonts w:ascii="標楷體" w:eastAsia="標楷體" w:hAnsi="標楷體" w:hint="eastAsia"/>
          <w:bCs/>
        </w:rPr>
        <w:t>甲方在調整乙方之工資、晉升等評核時或给予勉勵性之恩惠獎勵時，應參考乙方近三年內之受訓之狀況，受訓狀況未符合該職務之職能課程及必要性通識課程之訓練時，甲方有權保留該條之相關作業。</w:t>
      </w:r>
    </w:p>
    <w:p w14:paraId="420C455D" w14:textId="77777777" w:rsidR="00F46F89" w:rsidRPr="0077302B" w:rsidRDefault="00F46F89" w:rsidP="00F46F89">
      <w:pPr>
        <w:spacing w:before="60"/>
        <w:rPr>
          <w:rFonts w:ascii="標楷體" w:eastAsia="標楷體" w:hAnsi="標楷體"/>
          <w:bCs/>
        </w:rPr>
      </w:pPr>
      <w:r w:rsidRPr="0077302B">
        <w:rPr>
          <w:rFonts w:ascii="標楷體" w:eastAsia="標楷體" w:hAnsi="標楷體" w:hint="eastAsia"/>
          <w:bCs/>
        </w:rPr>
        <w:t>(四)</w:t>
      </w:r>
      <w:r w:rsidRPr="0077302B">
        <w:rPr>
          <w:rFonts w:ascii="標楷體" w:eastAsia="標楷體" w:hAnsi="標楷體" w:hint="eastAsia"/>
          <w:bCs/>
        </w:rPr>
        <w:tab/>
        <w:t>乙方有接受甲方所安排從事工作與預防災變所必要之安全衛生教育及訓練之義務不得拒絕。</w:t>
      </w:r>
    </w:p>
    <w:p w14:paraId="6BCDD899" w14:textId="77777777" w:rsidR="00F46F89" w:rsidRPr="0077302B" w:rsidRDefault="00F46F89" w:rsidP="00F46F89">
      <w:pPr>
        <w:spacing w:before="60"/>
        <w:rPr>
          <w:rFonts w:ascii="標楷體" w:eastAsia="標楷體" w:hAnsi="標楷體"/>
          <w:b/>
        </w:rPr>
      </w:pPr>
    </w:p>
    <w:p w14:paraId="52FB614A"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b/>
        </w:rPr>
        <w:t>十七、契約補充</w:t>
      </w:r>
    </w:p>
    <w:p w14:paraId="10D02987"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bCs/>
        </w:rPr>
        <w:t>(一)</w:t>
      </w:r>
      <w:r w:rsidRPr="0077302B">
        <w:rPr>
          <w:rFonts w:ascii="標楷體" w:eastAsia="標楷體" w:hAnsi="標楷體" w:hint="eastAsia"/>
          <w:bCs/>
        </w:rPr>
        <w:tab/>
      </w:r>
      <w:r w:rsidRPr="0077302B">
        <w:rPr>
          <w:rFonts w:ascii="標楷體" w:eastAsia="標楷體" w:hAnsi="標楷體" w:hint="eastAsia"/>
        </w:rPr>
        <w:t>乙方同意於受僱期間遵守甲方隨時更新之工作規則等工作相關規定及管理辦法，並同意以之補充本契約。</w:t>
      </w:r>
    </w:p>
    <w:p w14:paraId="1CD5EB20" w14:textId="6C757D4A" w:rsidR="00F46F89" w:rsidRPr="0077302B" w:rsidRDefault="00F46F89" w:rsidP="00F46F89">
      <w:pPr>
        <w:spacing w:before="60"/>
        <w:rPr>
          <w:rFonts w:ascii="標楷體" w:eastAsia="標楷體" w:hAnsi="標楷體"/>
          <w:sz w:val="20"/>
        </w:rPr>
      </w:pPr>
      <w:r w:rsidRPr="0077302B">
        <w:rPr>
          <w:rFonts w:ascii="標楷體" w:eastAsia="標楷體" w:hAnsi="標楷體" w:hint="eastAsia"/>
          <w:bCs/>
        </w:rPr>
        <w:t>(二)</w:t>
      </w:r>
      <w:r w:rsidRPr="0077302B">
        <w:rPr>
          <w:rFonts w:ascii="標楷體" w:eastAsia="標楷體" w:hAnsi="標楷體"/>
          <w:bCs/>
        </w:rPr>
        <w:tab/>
      </w:r>
      <w:r w:rsidRPr="0077302B">
        <w:rPr>
          <w:rFonts w:ascii="標楷體" w:eastAsia="標楷體" w:hAnsi="標楷體" w:hint="eastAsia"/>
        </w:rPr>
        <w:t>乙方就受僱期間無論是在職務上或職務以外機會所接觸或取得之甲方或甲方客戶之機密資訊，負有嚴格保密義務。乙方與甲方成立本契約之同時，並簽字交付甲方如附件</w:t>
      </w:r>
      <w:r w:rsidR="005C4879">
        <w:rPr>
          <w:rFonts w:ascii="標楷體" w:eastAsia="標楷體" w:hAnsi="標楷體" w:hint="eastAsia"/>
        </w:rPr>
        <w:t>-保密約款</w:t>
      </w:r>
      <w:r w:rsidRPr="0077302B">
        <w:rPr>
          <w:rFonts w:ascii="標楷體" w:eastAsia="標楷體" w:hAnsi="標楷體" w:hint="eastAsia"/>
        </w:rPr>
        <w:t>。</w:t>
      </w:r>
      <w:r w:rsidRPr="0077302B">
        <w:rPr>
          <w:rFonts w:ascii="標楷體" w:eastAsia="標楷體" w:hAnsi="標楷體" w:hint="eastAsia"/>
          <w:sz w:val="20"/>
        </w:rPr>
        <w:t xml:space="preserve">                                                            </w:t>
      </w:r>
    </w:p>
    <w:p w14:paraId="55A9DE40" w14:textId="77777777" w:rsidR="00F46F89" w:rsidRPr="0077302B" w:rsidRDefault="00F46F89" w:rsidP="00F46F89">
      <w:pPr>
        <w:rPr>
          <w:rFonts w:ascii="標楷體" w:eastAsia="標楷體" w:hAnsi="標楷體"/>
        </w:rPr>
      </w:pPr>
      <w:r w:rsidRPr="0077302B">
        <w:rPr>
          <w:rFonts w:ascii="標楷體" w:eastAsia="標楷體" w:hAnsi="標楷體"/>
          <w:bCs/>
        </w:rPr>
        <w:t>(</w:t>
      </w:r>
      <w:r w:rsidRPr="0077302B">
        <w:rPr>
          <w:rFonts w:ascii="標楷體" w:eastAsia="標楷體" w:hAnsi="標楷體" w:hint="eastAsia"/>
          <w:bCs/>
        </w:rPr>
        <w:t>三</w:t>
      </w:r>
      <w:r w:rsidRPr="0077302B">
        <w:rPr>
          <w:rFonts w:ascii="標楷體" w:eastAsia="標楷體" w:hAnsi="標楷體"/>
          <w:bCs/>
        </w:rPr>
        <w:t>)</w:t>
      </w:r>
      <w:r w:rsidRPr="0077302B">
        <w:rPr>
          <w:rFonts w:ascii="標楷體" w:eastAsia="標楷體" w:hAnsi="標楷體"/>
          <w:bCs/>
        </w:rPr>
        <w:tab/>
      </w:r>
      <w:r w:rsidRPr="0077302B">
        <w:rPr>
          <w:rFonts w:ascii="標楷體" w:eastAsia="標楷體" w:hAnsi="標楷體" w:hint="eastAsia"/>
        </w:rPr>
        <w:t>乙方於受僱期間所為職務上或與職務上有關之發明或創作，</w:t>
      </w:r>
      <w:bookmarkStart w:id="1" w:name="_Hlk531792393"/>
      <w:r w:rsidRPr="0077302B">
        <w:rPr>
          <w:rFonts w:ascii="標楷體" w:eastAsia="標楷體" w:hAnsi="標楷體" w:hint="eastAsia"/>
        </w:rPr>
        <w:t>包括但不限於</w:t>
      </w:r>
      <w:bookmarkEnd w:id="1"/>
      <w:r w:rsidRPr="0077302B">
        <w:rPr>
          <w:rFonts w:ascii="標楷體" w:eastAsia="標楷體" w:hAnsi="標楷體" w:hint="eastAsia"/>
        </w:rPr>
        <w:t>專利權、商標專用權、著作權、或其他智慧財產權之申請或註冊要件，其所有相關之權利及利益，均歸屬甲方。</w:t>
      </w:r>
    </w:p>
    <w:p w14:paraId="70C01CDB"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bCs/>
        </w:rPr>
        <w:t>(四)</w:t>
      </w:r>
      <w:r w:rsidRPr="0077302B">
        <w:rPr>
          <w:rFonts w:ascii="標楷體" w:eastAsia="標楷體" w:hAnsi="標楷體"/>
          <w:bCs/>
        </w:rPr>
        <w:tab/>
      </w:r>
      <w:r w:rsidRPr="0077302B">
        <w:rPr>
          <w:rFonts w:ascii="標楷體" w:eastAsia="標楷體" w:hAnsi="標楷體" w:hint="eastAsia"/>
        </w:rPr>
        <w:t>乙方同意甲方基於業務需要，得在合於法令規定範圍內，長期、短期或臨時調動乙方至甲方指定之事業單位(含關係企業)任職，絕不藉故推諉。乙方清楚了解並同意，甲方得依乙方職務調動後之部門工作性質、職務(位)內容等，合法合理調整乙方之一部或全部的工資、加給及獎金。</w:t>
      </w:r>
    </w:p>
    <w:p w14:paraId="151FF512" w14:textId="77777777" w:rsidR="00F46F89" w:rsidRPr="0077302B" w:rsidRDefault="00F46F89" w:rsidP="00F46F89">
      <w:pPr>
        <w:spacing w:before="60"/>
        <w:ind w:leftChars="200" w:left="720" w:hangingChars="100" w:hanging="240"/>
        <w:rPr>
          <w:rFonts w:ascii="標楷體" w:eastAsia="標楷體" w:hAnsi="標楷體"/>
          <w:b/>
        </w:rPr>
      </w:pPr>
    </w:p>
    <w:p w14:paraId="06098298" w14:textId="77777777" w:rsidR="00F46F89" w:rsidRPr="0077302B" w:rsidRDefault="00F46F89" w:rsidP="00F46F89">
      <w:pPr>
        <w:spacing w:line="360" w:lineRule="exact"/>
        <w:rPr>
          <w:rFonts w:ascii="標楷體" w:eastAsia="標楷體" w:hAnsi="標楷體"/>
          <w:b/>
        </w:rPr>
      </w:pPr>
      <w:r w:rsidRPr="0077302B">
        <w:rPr>
          <w:rFonts w:ascii="標楷體" w:eastAsia="標楷體" w:hAnsi="標楷體" w:hint="eastAsia"/>
          <w:b/>
        </w:rPr>
        <w:t>十八、契約修訂：</w:t>
      </w:r>
    </w:p>
    <w:p w14:paraId="35E3A689" w14:textId="77777777" w:rsidR="00F46F89" w:rsidRPr="0077302B" w:rsidRDefault="00F46F89" w:rsidP="00F46F89">
      <w:pPr>
        <w:spacing w:line="360" w:lineRule="exact"/>
        <w:ind w:firstLineChars="192" w:firstLine="461"/>
        <w:rPr>
          <w:rFonts w:ascii="標楷體" w:eastAsia="標楷體" w:hAnsi="標楷體"/>
        </w:rPr>
      </w:pPr>
      <w:r w:rsidRPr="0077302B">
        <w:rPr>
          <w:rFonts w:ascii="標楷體" w:eastAsia="標楷體" w:hAnsi="標楷體" w:hint="eastAsia"/>
        </w:rPr>
        <w:t xml:space="preserve">  本契約經雙方同意，得以書面隨時修訂。</w:t>
      </w:r>
    </w:p>
    <w:p w14:paraId="79789AC6" w14:textId="77777777" w:rsidR="00F46F89" w:rsidRPr="0077302B" w:rsidRDefault="00F46F89" w:rsidP="00F46F89">
      <w:pPr>
        <w:spacing w:line="360" w:lineRule="exact"/>
        <w:rPr>
          <w:rFonts w:ascii="標楷體" w:eastAsia="標楷體" w:hAnsi="標楷體"/>
          <w:b/>
        </w:rPr>
      </w:pPr>
    </w:p>
    <w:p w14:paraId="22D6A94C" w14:textId="77777777" w:rsidR="00F46F89" w:rsidRPr="0077302B" w:rsidRDefault="00F46F89" w:rsidP="00F46F89">
      <w:pPr>
        <w:spacing w:line="0" w:lineRule="atLeast"/>
        <w:rPr>
          <w:rFonts w:ascii="標楷體" w:eastAsia="標楷體" w:hAnsi="標楷體"/>
          <w:b/>
        </w:rPr>
      </w:pPr>
      <w:r w:rsidRPr="0077302B">
        <w:rPr>
          <w:rFonts w:ascii="標楷體" w:eastAsia="標楷體" w:hAnsi="標楷體" w:hint="eastAsia"/>
          <w:b/>
        </w:rPr>
        <w:t>十九、終止契約：</w:t>
      </w:r>
    </w:p>
    <w:p w14:paraId="20299CC2" w14:textId="77777777" w:rsidR="00F46F89" w:rsidRPr="0077302B" w:rsidRDefault="00F46F89" w:rsidP="00F46F89">
      <w:pPr>
        <w:spacing w:line="0" w:lineRule="atLeast"/>
        <w:ind w:leftChars="150" w:left="977" w:hangingChars="257" w:hanging="617"/>
        <w:rPr>
          <w:rFonts w:ascii="標楷體" w:eastAsia="標楷體" w:hAnsi="標楷體"/>
        </w:rPr>
      </w:pPr>
      <w:bookmarkStart w:id="2" w:name="_Hlk531792422"/>
      <w:r w:rsidRPr="0077302B">
        <w:rPr>
          <w:rFonts w:ascii="標楷體" w:eastAsia="標楷體" w:hAnsi="標楷體" w:hint="eastAsia"/>
        </w:rPr>
        <w:t>（一）本契約得隨時依雙方合意而終止。</w:t>
      </w:r>
    </w:p>
    <w:p w14:paraId="776F7146" w14:textId="77777777" w:rsidR="00F46F89" w:rsidRPr="0077302B" w:rsidRDefault="00F46F89" w:rsidP="00F46F89">
      <w:pPr>
        <w:pStyle w:val="Default"/>
        <w:ind w:leftChars="200" w:left="840" w:hangingChars="150" w:hanging="360"/>
        <w:rPr>
          <w:rFonts w:hAnsi="標楷體" w:cs="Times New Roman"/>
          <w:color w:val="auto"/>
          <w:kern w:val="2"/>
        </w:rPr>
      </w:pPr>
      <w:r w:rsidRPr="0077302B">
        <w:rPr>
          <w:rFonts w:hAnsi="標楷體" w:cs="Times New Roman" w:hint="eastAsia"/>
          <w:color w:val="auto"/>
          <w:kern w:val="2"/>
        </w:rPr>
        <w:t xml:space="preserve">(二) </w:t>
      </w:r>
      <w:r w:rsidRPr="0077302B">
        <w:rPr>
          <w:rFonts w:hAnsi="標楷體" w:cs="Times New Roman"/>
          <w:color w:val="auto"/>
          <w:kern w:val="2"/>
        </w:rPr>
        <w:t>甲方如依法定事由及工作規則、甲方內部規定或辦法（包括但不限於</w:t>
      </w:r>
      <w:r w:rsidRPr="0077302B">
        <w:rPr>
          <w:rFonts w:hAnsi="標楷體" w:cs="Times New Roman" w:hint="eastAsia"/>
          <w:color w:val="auto"/>
          <w:kern w:val="2"/>
        </w:rPr>
        <w:t xml:space="preserve">     </w:t>
      </w:r>
      <w:r w:rsidRPr="0077302B">
        <w:rPr>
          <w:rFonts w:hAnsi="標楷體" w:cs="Times New Roman"/>
          <w:color w:val="auto"/>
          <w:kern w:val="2"/>
        </w:rPr>
        <w:t>），具有單方終止本契約關係之權利時，得行使終止權，並</w:t>
      </w:r>
      <w:r w:rsidRPr="0077302B">
        <w:rPr>
          <w:rFonts w:hAnsi="標楷體" w:cs="Times New Roman" w:hint="eastAsia"/>
          <w:color w:val="auto"/>
          <w:kern w:val="2"/>
        </w:rPr>
        <w:t>得</w:t>
      </w:r>
      <w:r w:rsidRPr="0077302B">
        <w:rPr>
          <w:rFonts w:hAnsi="標楷體" w:cs="Times New Roman"/>
          <w:color w:val="auto"/>
          <w:kern w:val="2"/>
        </w:rPr>
        <w:t>主動以書面通知乙方。</w:t>
      </w:r>
    </w:p>
    <w:p w14:paraId="0959907B" w14:textId="77777777" w:rsidR="00F46F89" w:rsidRPr="0077302B" w:rsidRDefault="00F46F89" w:rsidP="00F46F89">
      <w:pPr>
        <w:pStyle w:val="a9"/>
        <w:spacing w:beforeLines="50" w:before="180" w:line="400" w:lineRule="exact"/>
        <w:ind w:leftChars="0"/>
        <w:rPr>
          <w:rFonts w:ascii="標楷體" w:eastAsia="標楷體" w:hAnsi="標楷體"/>
        </w:rPr>
      </w:pPr>
      <w:r w:rsidRPr="0077302B">
        <w:rPr>
          <w:rFonts w:ascii="標楷體" w:eastAsia="標楷體" w:hAnsi="標楷體" w:hint="eastAsia"/>
        </w:rPr>
        <w:t>（三）</w:t>
      </w:r>
      <w:r w:rsidRPr="0077302B">
        <w:rPr>
          <w:rFonts w:ascii="標楷體" w:eastAsia="標楷體" w:hAnsi="標楷體"/>
        </w:rPr>
        <w:t>有下列情事者，視為違反雙方</w:t>
      </w:r>
      <w:r w:rsidRPr="0077302B">
        <w:rPr>
          <w:rFonts w:ascii="標楷體" w:eastAsia="標楷體" w:hAnsi="標楷體" w:hint="eastAsia"/>
        </w:rPr>
        <w:t>勞動</w:t>
      </w:r>
      <w:r w:rsidRPr="0077302B">
        <w:rPr>
          <w:rFonts w:ascii="標楷體" w:eastAsia="標楷體" w:hAnsi="標楷體"/>
        </w:rPr>
        <w:t>契約、工作規則情節重大，甲方因此得不經預告終止雙方</w:t>
      </w:r>
      <w:r w:rsidRPr="0077302B">
        <w:rPr>
          <w:rFonts w:ascii="標楷體" w:eastAsia="標楷體" w:hAnsi="標楷體" w:hint="eastAsia"/>
        </w:rPr>
        <w:t>勞動</w:t>
      </w:r>
      <w:r w:rsidRPr="0077302B">
        <w:rPr>
          <w:rFonts w:ascii="標楷體" w:eastAsia="標楷體" w:hAnsi="標楷體"/>
        </w:rPr>
        <w:t>契約關係：</w:t>
      </w:r>
    </w:p>
    <w:p w14:paraId="4C087083" w14:textId="77777777" w:rsidR="00F46F89" w:rsidRPr="0077302B" w:rsidRDefault="00F46F89" w:rsidP="00F46F89">
      <w:pPr>
        <w:pStyle w:val="a9"/>
        <w:widowControl w:val="0"/>
        <w:numPr>
          <w:ilvl w:val="0"/>
          <w:numId w:val="16"/>
        </w:numPr>
        <w:spacing w:line="400" w:lineRule="exact"/>
        <w:ind w:leftChars="0" w:left="1418" w:hanging="425"/>
        <w:rPr>
          <w:rFonts w:ascii="標楷體" w:eastAsia="標楷體" w:hAnsi="標楷體"/>
        </w:rPr>
      </w:pPr>
      <w:r w:rsidRPr="0077302B">
        <w:rPr>
          <w:rFonts w:ascii="標楷體" w:eastAsia="標楷體" w:hAnsi="標楷體"/>
        </w:rPr>
        <w:t xml:space="preserve">無正當理由拒絕業務指揮。 </w:t>
      </w:r>
    </w:p>
    <w:p w14:paraId="7AD12369" w14:textId="77777777" w:rsidR="00F46F89" w:rsidRPr="0077302B" w:rsidRDefault="00F46F89" w:rsidP="00F46F89">
      <w:pPr>
        <w:pStyle w:val="a9"/>
        <w:widowControl w:val="0"/>
        <w:numPr>
          <w:ilvl w:val="0"/>
          <w:numId w:val="16"/>
        </w:numPr>
        <w:spacing w:line="400" w:lineRule="exact"/>
        <w:ind w:leftChars="0" w:left="1418" w:hanging="425"/>
        <w:rPr>
          <w:rFonts w:ascii="標楷體" w:eastAsia="標楷體" w:hAnsi="標楷體"/>
        </w:rPr>
      </w:pPr>
      <w:r w:rsidRPr="0077302B">
        <w:rPr>
          <w:rFonts w:ascii="標楷體" w:eastAsia="標楷體" w:hAnsi="標楷體"/>
        </w:rPr>
        <w:t xml:space="preserve">無正當理由拒絕合法之調動，影響業務推展或職務之執行者。 </w:t>
      </w:r>
    </w:p>
    <w:p w14:paraId="44485A79" w14:textId="77777777" w:rsidR="00F46F89" w:rsidRPr="0077302B" w:rsidRDefault="00F46F89" w:rsidP="00F46F89">
      <w:pPr>
        <w:pStyle w:val="a9"/>
        <w:widowControl w:val="0"/>
        <w:numPr>
          <w:ilvl w:val="0"/>
          <w:numId w:val="16"/>
        </w:numPr>
        <w:spacing w:line="400" w:lineRule="exact"/>
        <w:ind w:leftChars="0" w:left="1418" w:hanging="425"/>
        <w:rPr>
          <w:rFonts w:ascii="標楷體" w:eastAsia="標楷體" w:hAnsi="標楷體"/>
        </w:rPr>
      </w:pPr>
      <w:r w:rsidRPr="0077302B">
        <w:rPr>
          <w:rFonts w:ascii="標楷體" w:eastAsia="標楷體" w:hAnsi="標楷體"/>
        </w:rPr>
        <w:t>有營私舞弊、收取回扣、圖利他人、侵佔公款之行為。</w:t>
      </w:r>
    </w:p>
    <w:p w14:paraId="26C39A04" w14:textId="0294DC4F" w:rsidR="00F46F89" w:rsidRPr="0077302B" w:rsidRDefault="00F46F89" w:rsidP="00F46F89">
      <w:pPr>
        <w:pStyle w:val="a9"/>
        <w:widowControl w:val="0"/>
        <w:numPr>
          <w:ilvl w:val="0"/>
          <w:numId w:val="16"/>
        </w:numPr>
        <w:spacing w:line="400" w:lineRule="exact"/>
        <w:ind w:leftChars="0" w:left="1418" w:hanging="425"/>
        <w:rPr>
          <w:rFonts w:ascii="標楷體" w:eastAsia="標楷體" w:hAnsi="標楷體"/>
        </w:rPr>
      </w:pPr>
      <w:r w:rsidRPr="0077302B">
        <w:rPr>
          <w:rFonts w:ascii="標楷體" w:eastAsia="標楷體" w:hAnsi="標楷體"/>
        </w:rPr>
        <w:t>利用甲方名義在外招搖撞騙或造謠生事，致影響</w:t>
      </w:r>
      <w:r w:rsidR="002A53C5">
        <w:rPr>
          <w:rFonts w:ascii="標楷體" w:eastAsia="標楷體" w:hAnsi="標楷體" w:hint="eastAsia"/>
        </w:rPr>
        <w:t>甲方</w:t>
      </w:r>
      <w:r w:rsidRPr="0077302B">
        <w:rPr>
          <w:rFonts w:ascii="標楷體" w:eastAsia="標楷體" w:hAnsi="標楷體"/>
        </w:rPr>
        <w:t>權益或蒙受損害者。</w:t>
      </w:r>
    </w:p>
    <w:p w14:paraId="38F85EED" w14:textId="77777777" w:rsidR="00F46F89" w:rsidRPr="0077302B" w:rsidRDefault="00F46F89" w:rsidP="00F46F89">
      <w:pPr>
        <w:pStyle w:val="a9"/>
        <w:widowControl w:val="0"/>
        <w:numPr>
          <w:ilvl w:val="0"/>
          <w:numId w:val="16"/>
        </w:numPr>
        <w:spacing w:line="400" w:lineRule="exact"/>
        <w:ind w:leftChars="0" w:left="1418" w:hanging="425"/>
        <w:rPr>
          <w:rFonts w:ascii="標楷體" w:eastAsia="標楷體" w:hAnsi="標楷體"/>
        </w:rPr>
      </w:pPr>
      <w:r w:rsidRPr="0077302B">
        <w:rPr>
          <w:rFonts w:ascii="標楷體" w:eastAsia="標楷體" w:hAnsi="標楷體"/>
        </w:rPr>
        <w:t>在辦公時間內未經報准擅自在外兼職者。</w:t>
      </w:r>
    </w:p>
    <w:p w14:paraId="2B5E6AEA" w14:textId="77777777" w:rsidR="00F46F89" w:rsidRPr="0077302B" w:rsidRDefault="00F46F89" w:rsidP="00F46F89">
      <w:pPr>
        <w:pStyle w:val="a9"/>
        <w:widowControl w:val="0"/>
        <w:numPr>
          <w:ilvl w:val="0"/>
          <w:numId w:val="16"/>
        </w:numPr>
        <w:spacing w:line="400" w:lineRule="exact"/>
        <w:ind w:leftChars="0" w:left="1418" w:hanging="425"/>
        <w:rPr>
          <w:rFonts w:ascii="標楷體" w:eastAsia="標楷體" w:hAnsi="標楷體"/>
        </w:rPr>
      </w:pPr>
      <w:r w:rsidRPr="0077302B">
        <w:rPr>
          <w:rFonts w:ascii="標楷體" w:eastAsia="標楷體" w:hAnsi="標楷體"/>
        </w:rPr>
        <w:t>在工作場所對其他員工或往來客戶、訪客有性騷擾或性侵害之行為，經查證屬實者。</w:t>
      </w:r>
    </w:p>
    <w:p w14:paraId="60384B0D" w14:textId="77777777" w:rsidR="00F46F89" w:rsidRPr="0077302B" w:rsidRDefault="00F46F89" w:rsidP="00F46F89">
      <w:pPr>
        <w:pStyle w:val="a9"/>
        <w:widowControl w:val="0"/>
        <w:numPr>
          <w:ilvl w:val="0"/>
          <w:numId w:val="16"/>
        </w:numPr>
        <w:spacing w:line="400" w:lineRule="exact"/>
        <w:ind w:leftChars="0" w:left="1418" w:hanging="425"/>
        <w:rPr>
          <w:rFonts w:ascii="標楷體" w:eastAsia="標楷體" w:hAnsi="標楷體"/>
        </w:rPr>
      </w:pPr>
      <w:r w:rsidRPr="0077302B">
        <w:rPr>
          <w:rFonts w:ascii="標楷體" w:eastAsia="標楷體" w:hAnsi="標楷體"/>
        </w:rPr>
        <w:t>在工作場所內或在工作時間內喝酒、賭博者。</w:t>
      </w:r>
    </w:p>
    <w:p w14:paraId="6AA42CD4" w14:textId="48594786" w:rsidR="00F46F89" w:rsidRPr="0077302B" w:rsidRDefault="00F46F89" w:rsidP="00F46F89">
      <w:pPr>
        <w:pStyle w:val="a9"/>
        <w:widowControl w:val="0"/>
        <w:numPr>
          <w:ilvl w:val="0"/>
          <w:numId w:val="16"/>
        </w:numPr>
        <w:spacing w:line="400" w:lineRule="exact"/>
        <w:ind w:leftChars="0" w:left="1418" w:hanging="425"/>
        <w:rPr>
          <w:rFonts w:ascii="標楷體" w:eastAsia="標楷體" w:hAnsi="標楷體"/>
        </w:rPr>
      </w:pPr>
      <w:r w:rsidRPr="0077302B">
        <w:rPr>
          <w:rFonts w:ascii="標楷體" w:eastAsia="標楷體" w:hAnsi="標楷體"/>
        </w:rPr>
        <w:t>將客戶繳交之現金換成支票入</w:t>
      </w:r>
      <w:r w:rsidR="002A53C5">
        <w:rPr>
          <w:rFonts w:ascii="標楷體" w:eastAsia="標楷體" w:hAnsi="標楷體" w:hint="eastAsia"/>
        </w:rPr>
        <w:t>甲方</w:t>
      </w:r>
      <w:r w:rsidRPr="0077302B">
        <w:rPr>
          <w:rFonts w:ascii="標楷體" w:eastAsia="標楷體" w:hAnsi="標楷體"/>
        </w:rPr>
        <w:t>帳戶。</w:t>
      </w:r>
    </w:p>
    <w:p w14:paraId="3758AB91" w14:textId="77777777" w:rsidR="00F46F89" w:rsidRPr="0077302B" w:rsidRDefault="00F46F89" w:rsidP="00F46F89">
      <w:pPr>
        <w:pStyle w:val="a9"/>
        <w:widowControl w:val="0"/>
        <w:numPr>
          <w:ilvl w:val="0"/>
          <w:numId w:val="16"/>
        </w:numPr>
        <w:spacing w:line="400" w:lineRule="exact"/>
        <w:ind w:leftChars="0" w:left="1418" w:hanging="425"/>
        <w:rPr>
          <w:rFonts w:ascii="標楷體" w:eastAsia="標楷體" w:hAnsi="標楷體"/>
        </w:rPr>
      </w:pPr>
      <w:r w:rsidRPr="0077302B">
        <w:rPr>
          <w:rFonts w:ascii="標楷體" w:eastAsia="標楷體" w:hAnsi="標楷體"/>
        </w:rPr>
        <w:t xml:space="preserve">偽造、變造或盜用甲方、主管或客戶之印信或簽章者。 </w:t>
      </w:r>
    </w:p>
    <w:p w14:paraId="5FBA9864" w14:textId="77777777" w:rsidR="00F46F89" w:rsidRPr="0077302B" w:rsidRDefault="00F46F89" w:rsidP="00F46F89">
      <w:pPr>
        <w:pStyle w:val="a9"/>
        <w:widowControl w:val="0"/>
        <w:numPr>
          <w:ilvl w:val="0"/>
          <w:numId w:val="16"/>
        </w:numPr>
        <w:spacing w:line="400" w:lineRule="exact"/>
        <w:ind w:leftChars="354" w:left="1275" w:hangingChars="177" w:hanging="425"/>
        <w:rPr>
          <w:rFonts w:ascii="標楷體" w:eastAsia="標楷體" w:hAnsi="標楷體"/>
        </w:rPr>
      </w:pPr>
      <w:r w:rsidRPr="0077302B">
        <w:rPr>
          <w:rFonts w:ascii="標楷體" w:eastAsia="標楷體" w:hAnsi="標楷體"/>
        </w:rPr>
        <w:t>未經甲方授權而代為填寫、簽署對外相關資料。</w:t>
      </w:r>
    </w:p>
    <w:p w14:paraId="14750F72" w14:textId="77777777" w:rsidR="00F46F89" w:rsidRPr="0077302B" w:rsidRDefault="00F46F89" w:rsidP="00F46F89">
      <w:pPr>
        <w:pStyle w:val="a9"/>
        <w:widowControl w:val="0"/>
        <w:numPr>
          <w:ilvl w:val="0"/>
          <w:numId w:val="16"/>
        </w:numPr>
        <w:spacing w:line="400" w:lineRule="exact"/>
        <w:ind w:leftChars="0" w:left="1276" w:hanging="425"/>
        <w:rPr>
          <w:rFonts w:ascii="標楷體" w:eastAsia="標楷體" w:hAnsi="標楷體"/>
        </w:rPr>
      </w:pPr>
      <w:r w:rsidRPr="0077302B">
        <w:rPr>
          <w:rFonts w:ascii="標楷體" w:eastAsia="標楷體" w:hAnsi="標楷體"/>
        </w:rPr>
        <w:t>違反法令或違反所簽署之保密合約規定者。</w:t>
      </w:r>
    </w:p>
    <w:p w14:paraId="69DE3718" w14:textId="5AF3145C" w:rsidR="00F46F89" w:rsidRPr="0077302B" w:rsidRDefault="00F46F89" w:rsidP="00F46F89">
      <w:pPr>
        <w:pStyle w:val="a9"/>
        <w:widowControl w:val="0"/>
        <w:numPr>
          <w:ilvl w:val="0"/>
          <w:numId w:val="16"/>
        </w:numPr>
        <w:spacing w:line="400" w:lineRule="exact"/>
        <w:ind w:leftChars="0" w:left="1276" w:hanging="425"/>
        <w:rPr>
          <w:rFonts w:ascii="標楷體" w:eastAsia="標楷體" w:hAnsi="標楷體"/>
        </w:rPr>
      </w:pPr>
      <w:r w:rsidRPr="0077302B">
        <w:rPr>
          <w:rFonts w:ascii="標楷體" w:eastAsia="標楷體" w:hAnsi="標楷體"/>
        </w:rPr>
        <w:t>私自將甲方內部重要文件或資訊，轉交或告知他人，致嚴重損及</w:t>
      </w:r>
      <w:r w:rsidR="002A53C5">
        <w:rPr>
          <w:rFonts w:ascii="標楷體" w:eastAsia="標楷體" w:hAnsi="標楷體" w:hint="eastAsia"/>
        </w:rPr>
        <w:t>甲方</w:t>
      </w:r>
      <w:r w:rsidRPr="0077302B">
        <w:rPr>
          <w:rFonts w:ascii="標楷體" w:eastAsia="標楷體" w:hAnsi="標楷體"/>
        </w:rPr>
        <w:t>權益或聲譽者。</w:t>
      </w:r>
    </w:p>
    <w:p w14:paraId="0CF473C8" w14:textId="77777777" w:rsidR="00F46F89" w:rsidRPr="0077302B" w:rsidRDefault="00F46F89" w:rsidP="00F46F89">
      <w:pPr>
        <w:pStyle w:val="a9"/>
        <w:widowControl w:val="0"/>
        <w:numPr>
          <w:ilvl w:val="0"/>
          <w:numId w:val="16"/>
        </w:numPr>
        <w:spacing w:line="400" w:lineRule="exact"/>
        <w:ind w:leftChars="0" w:left="1276" w:hanging="425"/>
        <w:rPr>
          <w:rFonts w:ascii="標楷體" w:eastAsia="標楷體" w:hAnsi="標楷體"/>
        </w:rPr>
      </w:pPr>
      <w:r w:rsidRPr="0077302B">
        <w:rPr>
          <w:rFonts w:ascii="標楷體" w:eastAsia="標楷體" w:hAnsi="標楷體"/>
        </w:rPr>
        <w:t>其他違反雙方</w:t>
      </w:r>
      <w:r w:rsidRPr="0077302B">
        <w:rPr>
          <w:rFonts w:ascii="標楷體" w:eastAsia="標楷體" w:hAnsi="標楷體" w:hint="eastAsia"/>
        </w:rPr>
        <w:t>勞動</w:t>
      </w:r>
      <w:r w:rsidRPr="0077302B">
        <w:rPr>
          <w:rFonts w:ascii="標楷體" w:eastAsia="標楷體" w:hAnsi="標楷體"/>
        </w:rPr>
        <w:t>契約、工作規則、人事管理規章時，造成甲方有</w:t>
      </w:r>
      <w:r w:rsidRPr="0077302B">
        <w:rPr>
          <w:rFonts w:ascii="標楷體" w:eastAsia="標楷體" w:hAnsi="標楷體" w:hint="eastAsia"/>
        </w:rPr>
        <w:t>重大</w:t>
      </w:r>
      <w:r w:rsidRPr="0077302B">
        <w:rPr>
          <w:rFonts w:ascii="標楷體" w:eastAsia="標楷體" w:hAnsi="標楷體"/>
        </w:rPr>
        <w:t>之危害或危險，或嚴重破壞甲方管理紀律，難期繼續僱傭關係者。</w:t>
      </w:r>
    </w:p>
    <w:p w14:paraId="190A6DE4" w14:textId="77777777" w:rsidR="00F46F89" w:rsidRPr="0077302B" w:rsidRDefault="00F46F89" w:rsidP="00F46F89">
      <w:pPr>
        <w:pStyle w:val="a9"/>
        <w:spacing w:line="400" w:lineRule="exact"/>
        <w:ind w:leftChars="0"/>
        <w:rPr>
          <w:rFonts w:ascii="標楷體" w:eastAsia="標楷體" w:hAnsi="標楷體"/>
        </w:rPr>
      </w:pPr>
    </w:p>
    <w:p w14:paraId="40267A14" w14:textId="3BF2A7C8" w:rsidR="00F46F89" w:rsidRPr="0077302B" w:rsidRDefault="00F46F89" w:rsidP="00F46F89">
      <w:pPr>
        <w:spacing w:before="60"/>
        <w:rPr>
          <w:rFonts w:ascii="標楷體" w:eastAsia="標楷體" w:hAnsi="標楷體"/>
        </w:rPr>
      </w:pPr>
      <w:r w:rsidRPr="0077302B">
        <w:rPr>
          <w:rFonts w:ascii="標楷體" w:eastAsia="標楷體" w:hAnsi="標楷體" w:hint="eastAsia"/>
        </w:rPr>
        <w:t>（四）</w:t>
      </w:r>
      <w:r w:rsidRPr="0077302B">
        <w:rPr>
          <w:rFonts w:ascii="標楷體" w:eastAsia="標楷體" w:hAnsi="標楷體"/>
        </w:rPr>
        <w:t>若非違反勞動基準法第十二、十四條之情事之終止契約時，乙方應依甲方規定之預告期提出離職申請並辦妥離職及交接手續。若未遵守前述規定而造成</w:t>
      </w:r>
      <w:r w:rsidR="002A53C5">
        <w:rPr>
          <w:rFonts w:ascii="標楷體" w:eastAsia="標楷體" w:hAnsi="標楷體" w:hint="eastAsia"/>
        </w:rPr>
        <w:t>甲方</w:t>
      </w:r>
      <w:r w:rsidRPr="0077302B">
        <w:rPr>
          <w:rFonts w:ascii="標楷體" w:eastAsia="標楷體" w:hAnsi="標楷體"/>
        </w:rPr>
        <w:t>有形、無形之損失，乙方賠償甲方之金額為終止契約前一個月之薪資總額。</w:t>
      </w:r>
    </w:p>
    <w:p w14:paraId="1F26183A" w14:textId="77777777" w:rsidR="00F46F89" w:rsidRPr="0077302B" w:rsidRDefault="00F46F89" w:rsidP="00F46F89">
      <w:pPr>
        <w:spacing w:before="60"/>
        <w:rPr>
          <w:rFonts w:ascii="標楷體" w:eastAsia="標楷體" w:hAnsi="標楷體"/>
        </w:rPr>
      </w:pPr>
    </w:p>
    <w:p w14:paraId="137C1D13" w14:textId="77777777" w:rsidR="00F46F89" w:rsidRPr="0077302B" w:rsidRDefault="00F46F89" w:rsidP="00F46F89">
      <w:pPr>
        <w:spacing w:before="60"/>
        <w:rPr>
          <w:rFonts w:ascii="標楷體" w:eastAsia="標楷體" w:hAnsi="標楷體"/>
        </w:rPr>
      </w:pPr>
      <w:r w:rsidRPr="0077302B">
        <w:rPr>
          <w:rFonts w:ascii="標楷體" w:eastAsia="標楷體" w:hAnsi="標楷體" w:hint="eastAsia"/>
          <w:b/>
        </w:rPr>
        <w:lastRenderedPageBreak/>
        <w:t>二十、</w:t>
      </w:r>
      <w:r w:rsidRPr="0077302B">
        <w:rPr>
          <w:rFonts w:ascii="標楷體" w:eastAsia="標楷體" w:hAnsi="標楷體"/>
          <w:b/>
        </w:rPr>
        <w:t>契約效力、增補及修訂：</w:t>
      </w:r>
    </w:p>
    <w:p w14:paraId="1B7417A1" w14:textId="77777777" w:rsidR="00F46F89" w:rsidRPr="0077302B" w:rsidRDefault="00F46F89" w:rsidP="00F46F89">
      <w:pPr>
        <w:pStyle w:val="a9"/>
        <w:widowControl w:val="0"/>
        <w:numPr>
          <w:ilvl w:val="0"/>
          <w:numId w:val="17"/>
        </w:numPr>
        <w:spacing w:beforeLines="50" w:before="180" w:line="400" w:lineRule="exact"/>
        <w:ind w:leftChars="0" w:left="1134" w:hanging="850"/>
        <w:rPr>
          <w:rFonts w:ascii="標楷體" w:eastAsia="標楷體" w:hAnsi="標楷體"/>
        </w:rPr>
      </w:pPr>
      <w:r w:rsidRPr="0077302B">
        <w:rPr>
          <w:rFonts w:ascii="標楷體" w:eastAsia="標楷體" w:hAnsi="標楷體"/>
        </w:rPr>
        <w:t>甲乙雙方均確認已各自詳細閱讀，並清楚瞭解本契約之內容，亦無任何強迫、利誘情事，而係根基於個人自我意願，方才簽署本契約。</w:t>
      </w:r>
    </w:p>
    <w:p w14:paraId="4FBB3808" w14:textId="77777777" w:rsidR="00F46F89" w:rsidRPr="0077302B" w:rsidRDefault="00F46F89" w:rsidP="00F46F89">
      <w:pPr>
        <w:pStyle w:val="a9"/>
        <w:widowControl w:val="0"/>
        <w:numPr>
          <w:ilvl w:val="0"/>
          <w:numId w:val="17"/>
        </w:numPr>
        <w:spacing w:beforeLines="50" w:before="180" w:line="400" w:lineRule="exact"/>
        <w:ind w:leftChars="0" w:left="1134" w:hanging="850"/>
        <w:rPr>
          <w:rFonts w:ascii="標楷體" w:eastAsia="標楷體" w:hAnsi="標楷體"/>
        </w:rPr>
      </w:pPr>
      <w:r w:rsidRPr="0077302B">
        <w:rPr>
          <w:rFonts w:ascii="標楷體" w:eastAsia="標楷體" w:hAnsi="標楷體"/>
        </w:rPr>
        <w:t>因雙方均瞭解以上約定，並基於個人意願簽署。雙方同意嗣後於協商或訴訟過程中，不得以未經詳細閱覽、不知契約內容、無法片面修改或抵抗等作為抗辯，以致惡意延滯訴訟。</w:t>
      </w:r>
    </w:p>
    <w:p w14:paraId="5C615BC1" w14:textId="77777777" w:rsidR="00F46F89" w:rsidRPr="0077302B" w:rsidRDefault="00F46F89" w:rsidP="00F46F89">
      <w:pPr>
        <w:pStyle w:val="a9"/>
        <w:widowControl w:val="0"/>
        <w:numPr>
          <w:ilvl w:val="0"/>
          <w:numId w:val="17"/>
        </w:numPr>
        <w:spacing w:beforeLines="50" w:before="180" w:line="400" w:lineRule="exact"/>
        <w:ind w:leftChars="0" w:left="1134" w:hanging="850"/>
        <w:rPr>
          <w:rFonts w:ascii="標楷體" w:eastAsia="標楷體" w:hAnsi="標楷體"/>
        </w:rPr>
      </w:pPr>
      <w:r w:rsidRPr="0077302B">
        <w:rPr>
          <w:rFonts w:ascii="標楷體" w:eastAsia="標楷體" w:hAnsi="標楷體"/>
        </w:rPr>
        <w:t>倘甲方忽略切實嚴格執行任何本契約中約定乙方應盡責任之條款，或忽略而未執行乙方此項違反或未能履行該等條款之責任時，不得認為甲方取消或放棄本於該條款及約定之權利。乙方亦不得認為此後無須切實履行各該條款及約定。</w:t>
      </w:r>
    </w:p>
    <w:p w14:paraId="1E09D494" w14:textId="77777777" w:rsidR="00F46F89" w:rsidRPr="0077302B" w:rsidRDefault="00F46F89" w:rsidP="00F46F89">
      <w:pPr>
        <w:pStyle w:val="a9"/>
        <w:widowControl w:val="0"/>
        <w:numPr>
          <w:ilvl w:val="0"/>
          <w:numId w:val="17"/>
        </w:numPr>
        <w:spacing w:beforeLines="50" w:before="180" w:line="400" w:lineRule="exact"/>
        <w:ind w:leftChars="0" w:left="1134" w:hanging="850"/>
        <w:rPr>
          <w:rFonts w:ascii="標楷體" w:eastAsia="標楷體" w:hAnsi="標楷體"/>
        </w:rPr>
      </w:pPr>
      <w:r w:rsidRPr="0077302B">
        <w:rPr>
          <w:rFonts w:ascii="標楷體" w:eastAsia="標楷體" w:hAnsi="標楷體"/>
        </w:rPr>
        <w:t>本契約任何條款之無效或失效，並不影響本契約其他條款及整體之有效性。</w:t>
      </w:r>
    </w:p>
    <w:p w14:paraId="7A2D06F5" w14:textId="77777777" w:rsidR="00F46F89" w:rsidRPr="0077302B" w:rsidRDefault="00F46F89" w:rsidP="00F46F89">
      <w:pPr>
        <w:pStyle w:val="a9"/>
        <w:widowControl w:val="0"/>
        <w:numPr>
          <w:ilvl w:val="0"/>
          <w:numId w:val="17"/>
        </w:numPr>
        <w:spacing w:beforeLines="50" w:before="180" w:line="400" w:lineRule="exact"/>
        <w:ind w:leftChars="0" w:left="1134" w:hanging="850"/>
        <w:rPr>
          <w:rFonts w:ascii="標楷體" w:eastAsia="標楷體" w:hAnsi="標楷體"/>
        </w:rPr>
      </w:pPr>
      <w:r w:rsidRPr="0077302B">
        <w:rPr>
          <w:rFonts w:ascii="標楷體" w:eastAsia="標楷體" w:hAnsi="標楷體"/>
        </w:rPr>
        <w:t>本契約未盡事項，經雙方同意，得另以書面隨時增補或修訂之。</w:t>
      </w:r>
    </w:p>
    <w:p w14:paraId="2C70D300" w14:textId="698B1AE2" w:rsidR="00F46F89" w:rsidRDefault="00F46F89" w:rsidP="00F46F89">
      <w:pPr>
        <w:pStyle w:val="a9"/>
        <w:widowControl w:val="0"/>
        <w:numPr>
          <w:ilvl w:val="0"/>
          <w:numId w:val="17"/>
        </w:numPr>
        <w:spacing w:beforeLines="50" w:before="180" w:line="400" w:lineRule="exact"/>
        <w:ind w:leftChars="0" w:left="1134" w:hanging="850"/>
        <w:rPr>
          <w:rFonts w:ascii="標楷體" w:eastAsia="標楷體" w:hAnsi="標楷體"/>
        </w:rPr>
      </w:pPr>
      <w:r w:rsidRPr="0077302B">
        <w:rPr>
          <w:rFonts w:ascii="標楷體" w:eastAsia="標楷體" w:hAnsi="標楷體"/>
        </w:rPr>
        <w:t>甲乙雙方同意，涉及本契約相關訴訟以中華民國法律為準據法，並以臺灣</w:t>
      </w:r>
      <w:r w:rsidR="00AE7037">
        <w:rPr>
          <w:rFonts w:ascii="標楷體" w:eastAsia="標楷體" w:hAnsi="標楷體" w:hint="eastAsia"/>
        </w:rPr>
        <w:t xml:space="preserve">    </w:t>
      </w:r>
      <w:r w:rsidRPr="0077302B">
        <w:rPr>
          <w:rFonts w:ascii="標楷體" w:eastAsia="標楷體" w:hAnsi="標楷體"/>
        </w:rPr>
        <w:t>地方法院為第一審管轄法院。</w:t>
      </w:r>
    </w:p>
    <w:p w14:paraId="65BAE362" w14:textId="77777777" w:rsidR="00AE7037" w:rsidRPr="00AE7037" w:rsidRDefault="00AE7037" w:rsidP="00AE7037">
      <w:pPr>
        <w:widowControl w:val="0"/>
        <w:spacing w:line="360" w:lineRule="exact"/>
        <w:rPr>
          <w:rFonts w:ascii="標楷體" w:eastAsia="標楷體" w:hAnsi="標楷體"/>
        </w:rPr>
      </w:pPr>
      <w:r w:rsidRPr="00AE7037">
        <w:rPr>
          <w:rFonts w:ascii="標楷體" w:eastAsia="標楷體" w:hAnsi="標楷體" w:hint="eastAsia"/>
        </w:rPr>
        <w:t>(</w:t>
      </w:r>
      <w:r w:rsidRPr="00AE7037">
        <w:rPr>
          <w:rFonts w:ascii="標楷體" w:eastAsia="標楷體" w:hAnsi="標楷體" w:hint="eastAsia"/>
          <w:highlight w:val="yellow"/>
        </w:rPr>
        <w:t>※此部分建議貴所仍應有相對應之加班申請制度設立，另建議應按月予提供貴所同仁出勤確認表，以核實實際出勤時數為宜。</w:t>
      </w:r>
      <w:r w:rsidRPr="00AE7037">
        <w:rPr>
          <w:rFonts w:ascii="標楷體" w:eastAsia="標楷體" w:hAnsi="標楷體" w:hint="eastAsia"/>
        </w:rPr>
        <w:t>)</w:t>
      </w:r>
    </w:p>
    <w:p w14:paraId="7F5B7359" w14:textId="77777777" w:rsidR="00F46F89" w:rsidRPr="0077302B" w:rsidRDefault="00F46F89" w:rsidP="00F46F89">
      <w:pPr>
        <w:pStyle w:val="a9"/>
        <w:widowControl w:val="0"/>
        <w:numPr>
          <w:ilvl w:val="0"/>
          <w:numId w:val="17"/>
        </w:numPr>
        <w:spacing w:beforeLines="50" w:before="180" w:line="400" w:lineRule="exact"/>
        <w:ind w:leftChars="0" w:left="1134" w:hanging="850"/>
        <w:rPr>
          <w:rFonts w:eastAsia="標楷體"/>
          <w:sz w:val="26"/>
          <w:szCs w:val="26"/>
        </w:rPr>
      </w:pPr>
      <w:r w:rsidRPr="0077302B">
        <w:rPr>
          <w:rFonts w:ascii="標楷體" w:eastAsia="標楷體" w:hAnsi="標楷體"/>
        </w:rPr>
        <w:t>本契約</w:t>
      </w:r>
      <w:r w:rsidRPr="0077302B">
        <w:rPr>
          <w:rFonts w:ascii="標楷體" w:eastAsia="標楷體" w:hAnsi="標楷體" w:hint="eastAsia"/>
        </w:rPr>
        <w:t>壹</w:t>
      </w:r>
      <w:r w:rsidRPr="0077302B">
        <w:rPr>
          <w:rFonts w:ascii="標楷體" w:eastAsia="標楷體" w:hAnsi="標楷體"/>
        </w:rPr>
        <w:t>式</w:t>
      </w:r>
      <w:r w:rsidRPr="0077302B">
        <w:rPr>
          <w:rFonts w:ascii="標楷體" w:eastAsia="標楷體" w:hAnsi="標楷體" w:hint="eastAsia"/>
        </w:rPr>
        <w:t>貳</w:t>
      </w:r>
      <w:r w:rsidRPr="0077302B">
        <w:rPr>
          <w:rFonts w:ascii="標楷體" w:eastAsia="標楷體" w:hAnsi="標楷體"/>
        </w:rPr>
        <w:t>份，由甲、乙雙方各執壹份為憑。</w:t>
      </w:r>
    </w:p>
    <w:bookmarkEnd w:id="2"/>
    <w:p w14:paraId="7265210E" w14:textId="77777777" w:rsidR="00F46F89" w:rsidRPr="0077302B" w:rsidRDefault="00F46F89" w:rsidP="00F46F89">
      <w:pPr>
        <w:spacing w:before="60"/>
        <w:rPr>
          <w:rFonts w:ascii="標楷體" w:eastAsia="標楷體" w:hAnsi="標楷體"/>
        </w:rPr>
      </w:pPr>
    </w:p>
    <w:p w14:paraId="2CB1FC84" w14:textId="77777777" w:rsidR="00F46F89" w:rsidRPr="0077302B" w:rsidRDefault="00F46F89" w:rsidP="00F46F89">
      <w:pPr>
        <w:spacing w:line="360" w:lineRule="exact"/>
        <w:rPr>
          <w:rFonts w:ascii="標楷體" w:eastAsia="標楷體" w:hAnsi="標楷體"/>
        </w:rPr>
      </w:pPr>
      <w:r w:rsidRPr="0077302B">
        <w:rPr>
          <w:rFonts w:ascii="標楷體" w:eastAsia="標楷體" w:hAnsi="標楷體" w:hint="eastAsia"/>
        </w:rPr>
        <w:t>立契約書人：</w:t>
      </w:r>
      <w:r w:rsidRPr="0077302B">
        <w:rPr>
          <w:rFonts w:ascii="標楷體" w:eastAsia="標楷體" w:hAnsi="標楷體"/>
        </w:rPr>
        <w:t xml:space="preserve"> </w:t>
      </w:r>
    </w:p>
    <w:p w14:paraId="4331131E" w14:textId="77777777" w:rsidR="00F46F89" w:rsidRPr="0077302B" w:rsidRDefault="00F46F89" w:rsidP="00F46F89">
      <w:pPr>
        <w:spacing w:line="360" w:lineRule="exact"/>
        <w:ind w:firstLineChars="975" w:firstLine="2340"/>
        <w:rPr>
          <w:rFonts w:ascii="標楷體" w:eastAsia="標楷體" w:hAnsi="標楷體"/>
        </w:rPr>
      </w:pPr>
    </w:p>
    <w:p w14:paraId="4CB74475" w14:textId="77777777" w:rsidR="00F46F89" w:rsidRPr="0077302B" w:rsidRDefault="00F46F89" w:rsidP="00F46F89">
      <w:pPr>
        <w:spacing w:line="360" w:lineRule="exact"/>
        <w:jc w:val="both"/>
        <w:rPr>
          <w:rFonts w:ascii="標楷體" w:eastAsia="標楷體" w:hAnsi="標楷體"/>
        </w:rPr>
      </w:pPr>
      <w:r w:rsidRPr="0077302B">
        <w:rPr>
          <w:rFonts w:ascii="標楷體" w:eastAsia="標楷體" w:hAnsi="標楷體" w:hint="eastAsia"/>
        </w:rPr>
        <w:t>甲 方：                              乙方：</w:t>
      </w:r>
    </w:p>
    <w:p w14:paraId="2DCA1F30" w14:textId="77777777" w:rsidR="00F46F89" w:rsidRPr="0077302B" w:rsidRDefault="00F46F89" w:rsidP="00F46F89">
      <w:pPr>
        <w:spacing w:line="360" w:lineRule="exact"/>
        <w:jc w:val="both"/>
        <w:rPr>
          <w:rFonts w:ascii="標楷體" w:eastAsia="標楷體" w:hAnsi="標楷體"/>
        </w:rPr>
      </w:pPr>
    </w:p>
    <w:p w14:paraId="3E1B3061" w14:textId="77777777" w:rsidR="00F46F89" w:rsidRPr="0077302B" w:rsidRDefault="00F46F89" w:rsidP="00F46F89">
      <w:pPr>
        <w:spacing w:line="360" w:lineRule="exact"/>
        <w:jc w:val="both"/>
        <w:rPr>
          <w:rFonts w:ascii="標楷體" w:eastAsia="標楷體" w:hAnsi="標楷體"/>
        </w:rPr>
      </w:pPr>
    </w:p>
    <w:p w14:paraId="341BDF11" w14:textId="77777777" w:rsidR="00F46F89" w:rsidRPr="0077302B" w:rsidRDefault="00F46F89" w:rsidP="00F46F89">
      <w:pPr>
        <w:spacing w:line="360" w:lineRule="exact"/>
        <w:jc w:val="both"/>
        <w:rPr>
          <w:rFonts w:ascii="標楷體" w:eastAsia="標楷體" w:hAnsi="標楷體"/>
        </w:rPr>
      </w:pPr>
    </w:p>
    <w:p w14:paraId="2C49633F" w14:textId="77777777" w:rsidR="00F46F89" w:rsidRPr="0077302B" w:rsidRDefault="00F46F89" w:rsidP="00F46F89">
      <w:pPr>
        <w:spacing w:line="360" w:lineRule="exact"/>
        <w:jc w:val="both"/>
        <w:rPr>
          <w:rFonts w:ascii="標楷體" w:eastAsia="標楷體" w:hAnsi="標楷體"/>
        </w:rPr>
      </w:pPr>
      <w:r w:rsidRPr="0077302B">
        <w:rPr>
          <w:rFonts w:ascii="標楷體" w:eastAsia="標楷體" w:hAnsi="標楷體" w:hint="eastAsia"/>
          <w:u w:val="single"/>
        </w:rPr>
        <w:t xml:space="preserve">                           </w:t>
      </w:r>
      <w:r w:rsidRPr="0077302B">
        <w:rPr>
          <w:rFonts w:ascii="標楷體" w:eastAsia="標楷體" w:hAnsi="標楷體" w:hint="eastAsia"/>
        </w:rPr>
        <w:t xml:space="preserve">         </w:t>
      </w:r>
      <w:r w:rsidRPr="0077302B">
        <w:rPr>
          <w:rFonts w:ascii="標楷體" w:eastAsia="標楷體" w:hAnsi="標楷體" w:hint="eastAsia"/>
          <w:u w:val="single"/>
        </w:rPr>
        <w:t xml:space="preserve">                          </w:t>
      </w:r>
      <w:r w:rsidRPr="0077302B">
        <w:rPr>
          <w:rFonts w:ascii="標楷體" w:eastAsia="標楷體" w:hAnsi="標楷體" w:hint="eastAsia"/>
        </w:rPr>
        <w:t xml:space="preserve"> </w:t>
      </w:r>
    </w:p>
    <w:p w14:paraId="16713A16" w14:textId="77777777" w:rsidR="00F46F89" w:rsidRPr="0077302B" w:rsidRDefault="00F46F89" w:rsidP="00F46F89">
      <w:pPr>
        <w:spacing w:line="360" w:lineRule="exact"/>
        <w:jc w:val="both"/>
        <w:rPr>
          <w:rFonts w:ascii="標楷體" w:eastAsia="標楷體" w:hAnsi="標楷體"/>
        </w:rPr>
      </w:pPr>
      <w:r w:rsidRPr="0077302B">
        <w:rPr>
          <w:rFonts w:ascii="標楷體" w:eastAsia="標楷體" w:hAnsi="標楷體" w:hint="eastAsia"/>
        </w:rPr>
        <w:t xml:space="preserve">                                     姓 名：</w:t>
      </w:r>
    </w:p>
    <w:p w14:paraId="10CE1B70" w14:textId="77777777" w:rsidR="00F46F89" w:rsidRPr="0077302B" w:rsidRDefault="00F46F89" w:rsidP="00F46F89">
      <w:pPr>
        <w:spacing w:line="360" w:lineRule="exact"/>
        <w:jc w:val="both"/>
        <w:rPr>
          <w:rFonts w:ascii="標楷體" w:eastAsia="標楷體" w:hAnsi="標楷體"/>
        </w:rPr>
      </w:pPr>
      <w:r w:rsidRPr="0077302B">
        <w:rPr>
          <w:rFonts w:ascii="標楷體" w:eastAsia="標楷體" w:hAnsi="標楷體" w:hint="eastAsia"/>
        </w:rPr>
        <w:t xml:space="preserve">                                     地 址： </w:t>
      </w:r>
    </w:p>
    <w:p w14:paraId="4DFF4911" w14:textId="77777777" w:rsidR="00F46F89" w:rsidRPr="0077302B" w:rsidRDefault="00F46F89" w:rsidP="00F46F89">
      <w:pPr>
        <w:spacing w:line="360" w:lineRule="exact"/>
        <w:jc w:val="both"/>
        <w:rPr>
          <w:rFonts w:ascii="標楷體" w:eastAsia="標楷體" w:hAnsi="標楷體"/>
        </w:rPr>
      </w:pPr>
      <w:r w:rsidRPr="0077302B">
        <w:rPr>
          <w:rFonts w:ascii="標楷體" w:eastAsia="標楷體" w:hAnsi="標楷體" w:hint="eastAsia"/>
        </w:rPr>
        <w:t xml:space="preserve">                                     身分證字號：</w:t>
      </w:r>
    </w:p>
    <w:p w14:paraId="55A2DF8D" w14:textId="77777777" w:rsidR="00F46F89" w:rsidRPr="0077302B" w:rsidRDefault="00F46F89" w:rsidP="00F46F89">
      <w:pPr>
        <w:spacing w:line="360" w:lineRule="exact"/>
        <w:ind w:firstLineChars="975" w:firstLine="2340"/>
        <w:rPr>
          <w:rFonts w:ascii="標楷體" w:eastAsia="標楷體" w:hAnsi="標楷體"/>
        </w:rPr>
      </w:pPr>
    </w:p>
    <w:p w14:paraId="6466FDE9" w14:textId="77777777" w:rsidR="00F46F89" w:rsidRPr="0077302B" w:rsidRDefault="00F46F89" w:rsidP="00F46F89">
      <w:pPr>
        <w:spacing w:line="360" w:lineRule="exact"/>
        <w:jc w:val="center"/>
        <w:rPr>
          <w:rFonts w:ascii="標楷體" w:eastAsia="標楷體" w:hAnsi="標楷體"/>
        </w:rPr>
      </w:pPr>
    </w:p>
    <w:p w14:paraId="5E27BDBE" w14:textId="77777777" w:rsidR="00F46F89" w:rsidRPr="009F6831" w:rsidRDefault="00F46F89" w:rsidP="00F46F89">
      <w:pPr>
        <w:spacing w:line="360" w:lineRule="exact"/>
        <w:jc w:val="center"/>
        <w:rPr>
          <w:rFonts w:ascii="標楷體" w:eastAsia="標楷體" w:hAnsi="標楷體" w:cs="新細明體"/>
          <w:sz w:val="28"/>
          <w:szCs w:val="28"/>
        </w:rPr>
      </w:pPr>
      <w:r w:rsidRPr="0077302B">
        <w:rPr>
          <w:rFonts w:ascii="標楷體" w:eastAsia="標楷體" w:hAnsi="標楷體" w:hint="eastAsia"/>
        </w:rPr>
        <w:t>中</w:t>
      </w:r>
      <w:r w:rsidRPr="0077302B">
        <w:rPr>
          <w:rFonts w:ascii="標楷體" w:eastAsia="標楷體" w:hAnsi="標楷體"/>
        </w:rPr>
        <w:t xml:space="preserve"> </w:t>
      </w:r>
      <w:r w:rsidRPr="0077302B">
        <w:rPr>
          <w:rFonts w:ascii="標楷體" w:eastAsia="標楷體" w:hAnsi="標楷體" w:hint="eastAsia"/>
        </w:rPr>
        <w:t>華</w:t>
      </w:r>
      <w:r w:rsidRPr="0077302B">
        <w:rPr>
          <w:rFonts w:ascii="標楷體" w:eastAsia="標楷體" w:hAnsi="標楷體"/>
        </w:rPr>
        <w:t xml:space="preserve"> </w:t>
      </w:r>
      <w:r w:rsidRPr="0077302B">
        <w:rPr>
          <w:rFonts w:ascii="標楷體" w:eastAsia="標楷體" w:hAnsi="標楷體" w:hint="eastAsia"/>
        </w:rPr>
        <w:t>民</w:t>
      </w:r>
      <w:r w:rsidRPr="0077302B">
        <w:rPr>
          <w:rFonts w:ascii="標楷體" w:eastAsia="標楷體" w:hAnsi="標楷體"/>
        </w:rPr>
        <w:t xml:space="preserve"> </w:t>
      </w:r>
      <w:r w:rsidRPr="0077302B">
        <w:rPr>
          <w:rFonts w:ascii="標楷體" w:eastAsia="標楷體" w:hAnsi="標楷體" w:hint="eastAsia"/>
        </w:rPr>
        <w:t>國                 年               月                日</w:t>
      </w:r>
      <w:r w:rsidRPr="009F6831">
        <w:rPr>
          <w:rFonts w:ascii="標楷體" w:eastAsia="標楷體" w:hAnsi="標楷體"/>
        </w:rPr>
        <w:t xml:space="preserve">  </w:t>
      </w:r>
    </w:p>
    <w:p w14:paraId="5B4B8AB6" w14:textId="77777777" w:rsidR="00851E6B" w:rsidRPr="00F46F89" w:rsidRDefault="00851E6B" w:rsidP="00F46F89"/>
    <w:sectPr w:rsidR="00851E6B" w:rsidRPr="00F46F89">
      <w:footerReference w:type="default" r:id="rId8"/>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0A866B" w14:textId="77777777" w:rsidR="008A2F50" w:rsidRDefault="008A2F50">
      <w:r>
        <w:separator/>
      </w:r>
    </w:p>
  </w:endnote>
  <w:endnote w:type="continuationSeparator" w:id="0">
    <w:p w14:paraId="0DCF1F16" w14:textId="77777777" w:rsidR="008A2F50" w:rsidRDefault="008A2F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 w:name="EYInterstate (TT) Bold">
    <w:altName w:val="Malgun Gothic Semilight"/>
    <w:panose1 w:val="00000000000000000000"/>
    <w:charset w:val="88"/>
    <w:family w:val="auto"/>
    <w:notTrueType/>
    <w:pitch w:val="default"/>
    <w:sig w:usb0="00000001" w:usb1="08080000" w:usb2="00000010" w:usb3="00000000" w:csb0="00100000" w:csb1="00000000"/>
  </w:font>
  <w:font w:name="EYInterstate (TT) Light">
    <w:altName w:val="微軟正黑體"/>
    <w:panose1 w:val="00000000000000000000"/>
    <w:charset w:val="88"/>
    <w:family w:val="auto"/>
    <w:notTrueType/>
    <w:pitch w:val="default"/>
    <w:sig w:usb0="00000001" w:usb1="08080000" w:usb2="00000010" w:usb3="00000000" w:csb0="00100000" w:csb1="00000000"/>
  </w:font>
  <w:font w:name="細明體">
    <w:altName w:val="MingLiU"/>
    <w:panose1 w:val="02020509000000000000"/>
    <w:charset w:val="88"/>
    <w:family w:val="modern"/>
    <w:pitch w:val="fixed"/>
    <w:sig w:usb0="A00002FF" w:usb1="28CFFCFA" w:usb2="00000016" w:usb3="00000000" w:csb0="00100001" w:csb1="00000000"/>
  </w:font>
  <w:font w:name="Courier New">
    <w:panose1 w:val="02070309020205020404"/>
    <w:charset w:val="00"/>
    <w:family w:val="modern"/>
    <w:pitch w:val="fixed"/>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7232037"/>
      <w:docPartObj>
        <w:docPartGallery w:val="Page Numbers (Bottom of Page)"/>
        <w:docPartUnique/>
      </w:docPartObj>
    </w:sdtPr>
    <w:sdtEndPr/>
    <w:sdtContent>
      <w:p w14:paraId="42B0C5A2" w14:textId="77777777" w:rsidR="00005D68" w:rsidRDefault="0002023E">
        <w:pPr>
          <w:pStyle w:val="a6"/>
          <w:jc w:val="center"/>
        </w:pPr>
        <w:r>
          <w:fldChar w:fldCharType="begin"/>
        </w:r>
        <w:r>
          <w:instrText>PAGE   \* MERGEFORMAT</w:instrText>
        </w:r>
        <w:r>
          <w:fldChar w:fldCharType="separate"/>
        </w:r>
        <w:r w:rsidRPr="00E160FA">
          <w:rPr>
            <w:noProof/>
            <w:lang w:val="zh-TW"/>
          </w:rPr>
          <w:t>10</w:t>
        </w:r>
        <w:r>
          <w:fldChar w:fldCharType="end"/>
        </w:r>
      </w:p>
    </w:sdtContent>
  </w:sdt>
  <w:p w14:paraId="129AAB2D" w14:textId="77777777" w:rsidR="00005D68" w:rsidRDefault="008A2F50">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B1B584" w14:textId="77777777" w:rsidR="008A2F50" w:rsidRDefault="008A2F50">
      <w:r>
        <w:separator/>
      </w:r>
    </w:p>
  </w:footnote>
  <w:footnote w:type="continuationSeparator" w:id="0">
    <w:p w14:paraId="2075BE88" w14:textId="77777777" w:rsidR="008A2F50" w:rsidRDefault="008A2F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FA6073"/>
    <w:multiLevelType w:val="hybridMultilevel"/>
    <w:tmpl w:val="B5F0404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 w15:restartNumberingAfterBreak="0">
    <w:nsid w:val="06E10A81"/>
    <w:multiLevelType w:val="hybridMultilevel"/>
    <w:tmpl w:val="6BFE4710"/>
    <w:lvl w:ilvl="0" w:tplc="DE4A4196">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B4871B7"/>
    <w:multiLevelType w:val="hybridMultilevel"/>
    <w:tmpl w:val="A530B4E2"/>
    <w:lvl w:ilvl="0" w:tplc="8E524504">
      <w:start w:val="1"/>
      <w:numFmt w:val="taiwaneseCountingThousand"/>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 w15:restartNumberingAfterBreak="0">
    <w:nsid w:val="10622B61"/>
    <w:multiLevelType w:val="hybridMultilevel"/>
    <w:tmpl w:val="C6983E9E"/>
    <w:lvl w:ilvl="0" w:tplc="E456575E">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86630ED"/>
    <w:multiLevelType w:val="hybridMultilevel"/>
    <w:tmpl w:val="BF746442"/>
    <w:lvl w:ilvl="0" w:tplc="C7C8C7B0">
      <w:start w:val="1"/>
      <w:numFmt w:val="bullet"/>
      <w:lvlText w:val=""/>
      <w:lvlJc w:val="left"/>
      <w:pPr>
        <w:ind w:left="480" w:hanging="480"/>
      </w:pPr>
      <w:rPr>
        <w:rFonts w:ascii="Wingdings" w:hAnsi="Wingdings" w:hint="default"/>
        <w:sz w:val="24"/>
        <w:szCs w:val="24"/>
      </w:rPr>
    </w:lvl>
    <w:lvl w:ilvl="1" w:tplc="04090003" w:tentative="1">
      <w:start w:val="1"/>
      <w:numFmt w:val="bullet"/>
      <w:lvlText w:val=""/>
      <w:lvlJc w:val="left"/>
      <w:pPr>
        <w:ind w:left="960" w:hanging="480"/>
      </w:pPr>
      <w:rPr>
        <w:rFonts w:ascii="Wingdings" w:hAnsi="Wingdings" w:cs="Wingdings" w:hint="default"/>
      </w:rPr>
    </w:lvl>
    <w:lvl w:ilvl="2" w:tplc="04090005" w:tentative="1">
      <w:start w:val="1"/>
      <w:numFmt w:val="bullet"/>
      <w:lvlText w:val=""/>
      <w:lvlJc w:val="left"/>
      <w:pPr>
        <w:ind w:left="1440" w:hanging="480"/>
      </w:pPr>
      <w:rPr>
        <w:rFonts w:ascii="Wingdings" w:hAnsi="Wingdings" w:cs="Wingdings" w:hint="default"/>
      </w:rPr>
    </w:lvl>
    <w:lvl w:ilvl="3" w:tplc="04090001" w:tentative="1">
      <w:start w:val="1"/>
      <w:numFmt w:val="bullet"/>
      <w:lvlText w:val=""/>
      <w:lvlJc w:val="left"/>
      <w:pPr>
        <w:ind w:left="1920" w:hanging="480"/>
      </w:pPr>
      <w:rPr>
        <w:rFonts w:ascii="Wingdings" w:hAnsi="Wingdings" w:cs="Wingdings" w:hint="default"/>
      </w:rPr>
    </w:lvl>
    <w:lvl w:ilvl="4" w:tplc="04090003" w:tentative="1">
      <w:start w:val="1"/>
      <w:numFmt w:val="bullet"/>
      <w:lvlText w:val=""/>
      <w:lvlJc w:val="left"/>
      <w:pPr>
        <w:ind w:left="2400" w:hanging="480"/>
      </w:pPr>
      <w:rPr>
        <w:rFonts w:ascii="Wingdings" w:hAnsi="Wingdings" w:cs="Wingdings" w:hint="default"/>
      </w:rPr>
    </w:lvl>
    <w:lvl w:ilvl="5" w:tplc="04090005" w:tentative="1">
      <w:start w:val="1"/>
      <w:numFmt w:val="bullet"/>
      <w:lvlText w:val=""/>
      <w:lvlJc w:val="left"/>
      <w:pPr>
        <w:ind w:left="2880" w:hanging="480"/>
      </w:pPr>
      <w:rPr>
        <w:rFonts w:ascii="Wingdings" w:hAnsi="Wingdings" w:cs="Wingdings" w:hint="default"/>
      </w:rPr>
    </w:lvl>
    <w:lvl w:ilvl="6" w:tplc="04090001" w:tentative="1">
      <w:start w:val="1"/>
      <w:numFmt w:val="bullet"/>
      <w:lvlText w:val=""/>
      <w:lvlJc w:val="left"/>
      <w:pPr>
        <w:ind w:left="3360" w:hanging="480"/>
      </w:pPr>
      <w:rPr>
        <w:rFonts w:ascii="Wingdings" w:hAnsi="Wingdings" w:cs="Wingdings" w:hint="default"/>
      </w:rPr>
    </w:lvl>
    <w:lvl w:ilvl="7" w:tplc="04090003" w:tentative="1">
      <w:start w:val="1"/>
      <w:numFmt w:val="bullet"/>
      <w:lvlText w:val=""/>
      <w:lvlJc w:val="left"/>
      <w:pPr>
        <w:ind w:left="3840" w:hanging="480"/>
      </w:pPr>
      <w:rPr>
        <w:rFonts w:ascii="Wingdings" w:hAnsi="Wingdings" w:cs="Wingdings" w:hint="default"/>
      </w:rPr>
    </w:lvl>
    <w:lvl w:ilvl="8" w:tplc="04090005" w:tentative="1">
      <w:start w:val="1"/>
      <w:numFmt w:val="bullet"/>
      <w:lvlText w:val=""/>
      <w:lvlJc w:val="left"/>
      <w:pPr>
        <w:ind w:left="4320" w:hanging="480"/>
      </w:pPr>
      <w:rPr>
        <w:rFonts w:ascii="Wingdings" w:hAnsi="Wingdings" w:cs="Wingdings" w:hint="default"/>
      </w:rPr>
    </w:lvl>
  </w:abstractNum>
  <w:abstractNum w:abstractNumId="5" w15:restartNumberingAfterBreak="0">
    <w:nsid w:val="364F45C7"/>
    <w:multiLevelType w:val="hybridMultilevel"/>
    <w:tmpl w:val="380213B4"/>
    <w:lvl w:ilvl="0" w:tplc="2CBEBD22">
      <w:start w:val="1"/>
      <w:numFmt w:val="decimal"/>
      <w:lvlText w:val="%1. "/>
      <w:lvlJc w:val="left"/>
      <w:pPr>
        <w:ind w:left="2181" w:hanging="480"/>
      </w:pPr>
      <w:rPr>
        <w:rFonts w:hint="eastAsia"/>
      </w:rPr>
    </w:lvl>
    <w:lvl w:ilvl="1" w:tplc="04090019" w:tentative="1">
      <w:start w:val="1"/>
      <w:numFmt w:val="ideographTraditional"/>
      <w:lvlText w:val="%2、"/>
      <w:lvlJc w:val="left"/>
      <w:pPr>
        <w:ind w:left="2661" w:hanging="480"/>
      </w:pPr>
    </w:lvl>
    <w:lvl w:ilvl="2" w:tplc="0409001B" w:tentative="1">
      <w:start w:val="1"/>
      <w:numFmt w:val="lowerRoman"/>
      <w:lvlText w:val="%3."/>
      <w:lvlJc w:val="right"/>
      <w:pPr>
        <w:ind w:left="3141" w:hanging="480"/>
      </w:pPr>
    </w:lvl>
    <w:lvl w:ilvl="3" w:tplc="0409000F" w:tentative="1">
      <w:start w:val="1"/>
      <w:numFmt w:val="decimal"/>
      <w:lvlText w:val="%4."/>
      <w:lvlJc w:val="left"/>
      <w:pPr>
        <w:ind w:left="3621" w:hanging="480"/>
      </w:pPr>
    </w:lvl>
    <w:lvl w:ilvl="4" w:tplc="04090019" w:tentative="1">
      <w:start w:val="1"/>
      <w:numFmt w:val="ideographTraditional"/>
      <w:lvlText w:val="%5、"/>
      <w:lvlJc w:val="left"/>
      <w:pPr>
        <w:ind w:left="4101" w:hanging="480"/>
      </w:pPr>
    </w:lvl>
    <w:lvl w:ilvl="5" w:tplc="0409001B" w:tentative="1">
      <w:start w:val="1"/>
      <w:numFmt w:val="lowerRoman"/>
      <w:lvlText w:val="%6."/>
      <w:lvlJc w:val="right"/>
      <w:pPr>
        <w:ind w:left="4581" w:hanging="480"/>
      </w:pPr>
    </w:lvl>
    <w:lvl w:ilvl="6" w:tplc="0409000F" w:tentative="1">
      <w:start w:val="1"/>
      <w:numFmt w:val="decimal"/>
      <w:lvlText w:val="%7."/>
      <w:lvlJc w:val="left"/>
      <w:pPr>
        <w:ind w:left="5061" w:hanging="480"/>
      </w:pPr>
    </w:lvl>
    <w:lvl w:ilvl="7" w:tplc="04090019" w:tentative="1">
      <w:start w:val="1"/>
      <w:numFmt w:val="ideographTraditional"/>
      <w:lvlText w:val="%8、"/>
      <w:lvlJc w:val="left"/>
      <w:pPr>
        <w:ind w:left="5541" w:hanging="480"/>
      </w:pPr>
    </w:lvl>
    <w:lvl w:ilvl="8" w:tplc="0409001B" w:tentative="1">
      <w:start w:val="1"/>
      <w:numFmt w:val="lowerRoman"/>
      <w:lvlText w:val="%9."/>
      <w:lvlJc w:val="right"/>
      <w:pPr>
        <w:ind w:left="6021" w:hanging="480"/>
      </w:pPr>
    </w:lvl>
  </w:abstractNum>
  <w:abstractNum w:abstractNumId="6" w15:restartNumberingAfterBreak="0">
    <w:nsid w:val="36D371FE"/>
    <w:multiLevelType w:val="hybridMultilevel"/>
    <w:tmpl w:val="4378E400"/>
    <w:lvl w:ilvl="0" w:tplc="3C0615B0">
      <w:start w:val="1"/>
      <w:numFmt w:val="ideographLegalTraditional"/>
      <w:suff w:val="nothing"/>
      <w:lvlText w:val="%1、"/>
      <w:lvlJc w:val="left"/>
      <w:pPr>
        <w:ind w:left="480" w:hanging="480"/>
      </w:pPr>
      <w:rPr>
        <w:rFonts w:hint="eastAsia"/>
        <w:b/>
        <w:sz w:val="28"/>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7" w15:restartNumberingAfterBreak="0">
    <w:nsid w:val="42755240"/>
    <w:multiLevelType w:val="hybridMultilevel"/>
    <w:tmpl w:val="382C567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499C1D34"/>
    <w:multiLevelType w:val="hybridMultilevel"/>
    <w:tmpl w:val="95A0CA7E"/>
    <w:lvl w:ilvl="0" w:tplc="DE4A4196">
      <w:start w:val="1"/>
      <w:numFmt w:val="taiwaneseCountingThousand"/>
      <w:lvlText w:val="(%1)"/>
      <w:lvlJc w:val="left"/>
      <w:pPr>
        <w:ind w:left="390" w:hanging="39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15:restartNumberingAfterBreak="0">
    <w:nsid w:val="537D3499"/>
    <w:multiLevelType w:val="hybridMultilevel"/>
    <w:tmpl w:val="9176BF66"/>
    <w:lvl w:ilvl="0" w:tplc="653E919C">
      <w:start w:val="1"/>
      <w:numFmt w:val="bullet"/>
      <w:lvlText w:val=""/>
      <w:lvlJc w:val="left"/>
      <w:pPr>
        <w:ind w:left="480" w:hanging="480"/>
      </w:pPr>
      <w:rPr>
        <w:rFonts w:ascii="Wingdings" w:hAnsi="Wingdings" w:hint="default"/>
        <w:sz w:val="24"/>
        <w:szCs w:val="24"/>
      </w:rPr>
    </w:lvl>
    <w:lvl w:ilvl="1" w:tplc="04090003" w:tentative="1">
      <w:start w:val="1"/>
      <w:numFmt w:val="bullet"/>
      <w:lvlText w:val=""/>
      <w:lvlJc w:val="left"/>
      <w:pPr>
        <w:ind w:left="960" w:hanging="480"/>
      </w:pPr>
      <w:rPr>
        <w:rFonts w:ascii="Wingdings" w:hAnsi="Wingdings" w:cs="Wingdings" w:hint="default"/>
      </w:rPr>
    </w:lvl>
    <w:lvl w:ilvl="2" w:tplc="04090005" w:tentative="1">
      <w:start w:val="1"/>
      <w:numFmt w:val="bullet"/>
      <w:lvlText w:val=""/>
      <w:lvlJc w:val="left"/>
      <w:pPr>
        <w:ind w:left="1440" w:hanging="480"/>
      </w:pPr>
      <w:rPr>
        <w:rFonts w:ascii="Wingdings" w:hAnsi="Wingdings" w:cs="Wingdings" w:hint="default"/>
      </w:rPr>
    </w:lvl>
    <w:lvl w:ilvl="3" w:tplc="04090001" w:tentative="1">
      <w:start w:val="1"/>
      <w:numFmt w:val="bullet"/>
      <w:lvlText w:val=""/>
      <w:lvlJc w:val="left"/>
      <w:pPr>
        <w:ind w:left="1920" w:hanging="480"/>
      </w:pPr>
      <w:rPr>
        <w:rFonts w:ascii="Wingdings" w:hAnsi="Wingdings" w:cs="Wingdings" w:hint="default"/>
      </w:rPr>
    </w:lvl>
    <w:lvl w:ilvl="4" w:tplc="04090003" w:tentative="1">
      <w:start w:val="1"/>
      <w:numFmt w:val="bullet"/>
      <w:lvlText w:val=""/>
      <w:lvlJc w:val="left"/>
      <w:pPr>
        <w:ind w:left="2400" w:hanging="480"/>
      </w:pPr>
      <w:rPr>
        <w:rFonts w:ascii="Wingdings" w:hAnsi="Wingdings" w:cs="Wingdings" w:hint="default"/>
      </w:rPr>
    </w:lvl>
    <w:lvl w:ilvl="5" w:tplc="04090005" w:tentative="1">
      <w:start w:val="1"/>
      <w:numFmt w:val="bullet"/>
      <w:lvlText w:val=""/>
      <w:lvlJc w:val="left"/>
      <w:pPr>
        <w:ind w:left="2880" w:hanging="480"/>
      </w:pPr>
      <w:rPr>
        <w:rFonts w:ascii="Wingdings" w:hAnsi="Wingdings" w:cs="Wingdings" w:hint="default"/>
      </w:rPr>
    </w:lvl>
    <w:lvl w:ilvl="6" w:tplc="04090001" w:tentative="1">
      <w:start w:val="1"/>
      <w:numFmt w:val="bullet"/>
      <w:lvlText w:val=""/>
      <w:lvlJc w:val="left"/>
      <w:pPr>
        <w:ind w:left="3360" w:hanging="480"/>
      </w:pPr>
      <w:rPr>
        <w:rFonts w:ascii="Wingdings" w:hAnsi="Wingdings" w:cs="Wingdings" w:hint="default"/>
      </w:rPr>
    </w:lvl>
    <w:lvl w:ilvl="7" w:tplc="04090003" w:tentative="1">
      <w:start w:val="1"/>
      <w:numFmt w:val="bullet"/>
      <w:lvlText w:val=""/>
      <w:lvlJc w:val="left"/>
      <w:pPr>
        <w:ind w:left="3840" w:hanging="480"/>
      </w:pPr>
      <w:rPr>
        <w:rFonts w:ascii="Wingdings" w:hAnsi="Wingdings" w:cs="Wingdings" w:hint="default"/>
      </w:rPr>
    </w:lvl>
    <w:lvl w:ilvl="8" w:tplc="04090005" w:tentative="1">
      <w:start w:val="1"/>
      <w:numFmt w:val="bullet"/>
      <w:lvlText w:val=""/>
      <w:lvlJc w:val="left"/>
      <w:pPr>
        <w:ind w:left="4320" w:hanging="480"/>
      </w:pPr>
      <w:rPr>
        <w:rFonts w:ascii="Wingdings" w:hAnsi="Wingdings" w:cs="Wingdings" w:hint="default"/>
      </w:rPr>
    </w:lvl>
  </w:abstractNum>
  <w:abstractNum w:abstractNumId="10" w15:restartNumberingAfterBreak="0">
    <w:nsid w:val="5429696D"/>
    <w:multiLevelType w:val="hybridMultilevel"/>
    <w:tmpl w:val="7DB64B8A"/>
    <w:lvl w:ilvl="0" w:tplc="450437AE">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1" w15:restartNumberingAfterBreak="0">
    <w:nsid w:val="5B4F395A"/>
    <w:multiLevelType w:val="hybridMultilevel"/>
    <w:tmpl w:val="CCA2E8C0"/>
    <w:lvl w:ilvl="0" w:tplc="DE4A4196">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5BAF1452"/>
    <w:multiLevelType w:val="hybridMultilevel"/>
    <w:tmpl w:val="985EF9CE"/>
    <w:lvl w:ilvl="0" w:tplc="0409000B">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3" w15:restartNumberingAfterBreak="0">
    <w:nsid w:val="62E06E09"/>
    <w:multiLevelType w:val="hybridMultilevel"/>
    <w:tmpl w:val="492A5E82"/>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4" w15:restartNumberingAfterBreak="0">
    <w:nsid w:val="72207B3B"/>
    <w:multiLevelType w:val="hybridMultilevel"/>
    <w:tmpl w:val="225C69F2"/>
    <w:lvl w:ilvl="0" w:tplc="FC944D26">
      <w:start w:val="1"/>
      <w:numFmt w:val="taiwaneseCountingThousand"/>
      <w:lvlText w:val="(%1)"/>
      <w:lvlJc w:val="left"/>
      <w:pPr>
        <w:ind w:left="960" w:hanging="480"/>
      </w:pPr>
      <w:rPr>
        <w:rFonts w:ascii="標楷體" w:eastAsia="標楷體" w:hAnsi="標楷體"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5" w15:restartNumberingAfterBreak="0">
    <w:nsid w:val="784A0882"/>
    <w:multiLevelType w:val="hybridMultilevel"/>
    <w:tmpl w:val="7E748A48"/>
    <w:lvl w:ilvl="0" w:tplc="E870D568">
      <w:start w:val="1"/>
      <w:numFmt w:val="taiwaneseCountingThousand"/>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16" w15:restartNumberingAfterBreak="0">
    <w:nsid w:val="7DDD506D"/>
    <w:multiLevelType w:val="hybridMultilevel"/>
    <w:tmpl w:val="36ACF25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num w:numId="1">
    <w:abstractNumId w:val="8"/>
  </w:num>
  <w:num w:numId="2">
    <w:abstractNumId w:val="4"/>
  </w:num>
  <w:num w:numId="3">
    <w:abstractNumId w:val="6"/>
  </w:num>
  <w:num w:numId="4">
    <w:abstractNumId w:val="1"/>
  </w:num>
  <w:num w:numId="5">
    <w:abstractNumId w:val="11"/>
  </w:num>
  <w:num w:numId="6">
    <w:abstractNumId w:val="7"/>
  </w:num>
  <w:num w:numId="7">
    <w:abstractNumId w:val="2"/>
  </w:num>
  <w:num w:numId="8">
    <w:abstractNumId w:val="10"/>
  </w:num>
  <w:num w:numId="9">
    <w:abstractNumId w:val="9"/>
  </w:num>
  <w:num w:numId="10">
    <w:abstractNumId w:val="12"/>
  </w:num>
  <w:num w:numId="11">
    <w:abstractNumId w:val="13"/>
  </w:num>
  <w:num w:numId="12">
    <w:abstractNumId w:val="16"/>
  </w:num>
  <w:num w:numId="13">
    <w:abstractNumId w:val="0"/>
  </w:num>
  <w:num w:numId="14">
    <w:abstractNumId w:val="14"/>
  </w:num>
  <w:num w:numId="15">
    <w:abstractNumId w:val="3"/>
  </w:num>
  <w:num w:numId="16">
    <w:abstractNumId w:val="5"/>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bordersDoNotSurroundHeader/>
  <w:bordersDoNotSurroundFooter/>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1544"/>
    <w:rsid w:val="00005922"/>
    <w:rsid w:val="0002023E"/>
    <w:rsid w:val="00044003"/>
    <w:rsid w:val="00093285"/>
    <w:rsid w:val="000F41B6"/>
    <w:rsid w:val="00207644"/>
    <w:rsid w:val="002341C8"/>
    <w:rsid w:val="002A53C5"/>
    <w:rsid w:val="0036048E"/>
    <w:rsid w:val="004768E9"/>
    <w:rsid w:val="004962F9"/>
    <w:rsid w:val="004B14CD"/>
    <w:rsid w:val="004C7130"/>
    <w:rsid w:val="004D5B0B"/>
    <w:rsid w:val="004F3048"/>
    <w:rsid w:val="00591021"/>
    <w:rsid w:val="005A0443"/>
    <w:rsid w:val="005A504B"/>
    <w:rsid w:val="005B67DD"/>
    <w:rsid w:val="005C4879"/>
    <w:rsid w:val="005E01E7"/>
    <w:rsid w:val="005E0F58"/>
    <w:rsid w:val="005E1544"/>
    <w:rsid w:val="005F2B2E"/>
    <w:rsid w:val="005F39F4"/>
    <w:rsid w:val="007F74DC"/>
    <w:rsid w:val="00822C4B"/>
    <w:rsid w:val="00851E6B"/>
    <w:rsid w:val="00884B6F"/>
    <w:rsid w:val="008A2F50"/>
    <w:rsid w:val="008C097C"/>
    <w:rsid w:val="009D724C"/>
    <w:rsid w:val="00AE7037"/>
    <w:rsid w:val="00B46194"/>
    <w:rsid w:val="00B831C3"/>
    <w:rsid w:val="00C1311B"/>
    <w:rsid w:val="00C421E5"/>
    <w:rsid w:val="00C53B05"/>
    <w:rsid w:val="00CA3A81"/>
    <w:rsid w:val="00D1018B"/>
    <w:rsid w:val="00DA2BC6"/>
    <w:rsid w:val="00DF6DDE"/>
    <w:rsid w:val="00E04B6C"/>
    <w:rsid w:val="00E8119A"/>
    <w:rsid w:val="00F46F89"/>
    <w:rsid w:val="00F61B79"/>
    <w:rsid w:val="00FE7769"/>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A5BB9F6"/>
  <w15:chartTrackingRefBased/>
  <w15:docId w15:val="{A411BF09-03F3-44DD-91D0-981F5F6BA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標楷體" w:eastAsia="標楷體" w:hAnsi="標楷體" w:cstheme="minorBidi"/>
        <w:kern w:val="2"/>
        <w:sz w:val="24"/>
        <w:szCs w:val="24"/>
        <w:lang w:val="en-US" w:eastAsia="zh-TW"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iPriority="0"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E1544"/>
    <w:rPr>
      <w:rFonts w:ascii="Times New Roman" w:eastAsiaTheme="minorEastAsia" w:hAnsi="Times New Roman" w:cs="Times New Roman"/>
      <w:kern w:val="0"/>
    </w:rPr>
  </w:style>
  <w:style w:type="paragraph" w:styleId="1">
    <w:name w:val="heading 1"/>
    <w:basedOn w:val="a"/>
    <w:next w:val="a"/>
    <w:link w:val="10"/>
    <w:uiPriority w:val="9"/>
    <w:qFormat/>
    <w:rsid w:val="005A504B"/>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2">
    <w:name w:val="heading 2"/>
    <w:basedOn w:val="a"/>
    <w:next w:val="a"/>
    <w:link w:val="20"/>
    <w:uiPriority w:val="9"/>
    <w:semiHidden/>
    <w:unhideWhenUsed/>
    <w:qFormat/>
    <w:rsid w:val="009D724C"/>
    <w:pPr>
      <w:keepNext/>
      <w:spacing w:line="720" w:lineRule="auto"/>
      <w:outlineLvl w:val="1"/>
    </w:pPr>
    <w:rPr>
      <w:rFonts w:asciiTheme="majorHAnsi" w:eastAsiaTheme="majorEastAsia" w:hAnsiTheme="majorHAnsi" w:cstheme="majorBidi"/>
      <w:b/>
      <w:bCs/>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E1544"/>
    <w:rPr>
      <w:rFonts w:asciiTheme="minorHAnsi" w:eastAsiaTheme="minorEastAsia" w:hAnsiTheme="minorHAnsi"/>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nhideWhenUsed/>
    <w:rsid w:val="005E1544"/>
    <w:pPr>
      <w:tabs>
        <w:tab w:val="center" w:pos="4153"/>
        <w:tab w:val="right" w:pos="8306"/>
      </w:tabs>
      <w:snapToGrid w:val="0"/>
    </w:pPr>
    <w:rPr>
      <w:sz w:val="20"/>
      <w:szCs w:val="20"/>
    </w:rPr>
  </w:style>
  <w:style w:type="character" w:customStyle="1" w:styleId="a5">
    <w:name w:val="頁首 字元"/>
    <w:basedOn w:val="a0"/>
    <w:link w:val="a4"/>
    <w:rsid w:val="005E1544"/>
    <w:rPr>
      <w:rFonts w:ascii="Times New Roman" w:eastAsiaTheme="minorEastAsia" w:hAnsi="Times New Roman" w:cs="Times New Roman"/>
      <w:kern w:val="0"/>
      <w:sz w:val="20"/>
      <w:szCs w:val="20"/>
    </w:rPr>
  </w:style>
  <w:style w:type="paragraph" w:styleId="a6">
    <w:name w:val="footer"/>
    <w:basedOn w:val="a"/>
    <w:link w:val="a7"/>
    <w:uiPriority w:val="99"/>
    <w:unhideWhenUsed/>
    <w:rsid w:val="005E1544"/>
    <w:pPr>
      <w:tabs>
        <w:tab w:val="center" w:pos="4153"/>
        <w:tab w:val="right" w:pos="8306"/>
      </w:tabs>
      <w:snapToGrid w:val="0"/>
    </w:pPr>
    <w:rPr>
      <w:sz w:val="20"/>
      <w:szCs w:val="20"/>
    </w:rPr>
  </w:style>
  <w:style w:type="character" w:customStyle="1" w:styleId="a7">
    <w:name w:val="頁尾 字元"/>
    <w:basedOn w:val="a0"/>
    <w:link w:val="a6"/>
    <w:uiPriority w:val="99"/>
    <w:rsid w:val="005E1544"/>
    <w:rPr>
      <w:rFonts w:ascii="Times New Roman" w:eastAsiaTheme="minorEastAsia" w:hAnsi="Times New Roman" w:cs="Times New Roman"/>
      <w:kern w:val="0"/>
      <w:sz w:val="20"/>
      <w:szCs w:val="20"/>
    </w:rPr>
  </w:style>
  <w:style w:type="character" w:styleId="a8">
    <w:name w:val="Hyperlink"/>
    <w:basedOn w:val="a0"/>
    <w:uiPriority w:val="99"/>
    <w:unhideWhenUsed/>
    <w:rsid w:val="005E1544"/>
    <w:rPr>
      <w:color w:val="0000FF"/>
      <w:u w:val="single"/>
    </w:rPr>
  </w:style>
  <w:style w:type="paragraph" w:styleId="Web">
    <w:name w:val="Normal (Web)"/>
    <w:basedOn w:val="a"/>
    <w:uiPriority w:val="99"/>
    <w:unhideWhenUsed/>
    <w:rsid w:val="005E1544"/>
    <w:pPr>
      <w:spacing w:before="100" w:beforeAutospacing="1" w:after="100" w:afterAutospacing="1"/>
    </w:pPr>
    <w:rPr>
      <w:rFonts w:ascii="新細明體" w:eastAsia="新細明體" w:hAnsi="新細明體" w:cs="新細明體"/>
    </w:rPr>
  </w:style>
  <w:style w:type="paragraph" w:styleId="a9">
    <w:name w:val="List Paragraph"/>
    <w:basedOn w:val="a"/>
    <w:uiPriority w:val="34"/>
    <w:qFormat/>
    <w:rsid w:val="005E1544"/>
    <w:pPr>
      <w:ind w:leftChars="200" w:left="480"/>
    </w:pPr>
  </w:style>
  <w:style w:type="character" w:styleId="aa">
    <w:name w:val="Unresolved Mention"/>
    <w:basedOn w:val="a0"/>
    <w:uiPriority w:val="99"/>
    <w:semiHidden/>
    <w:unhideWhenUsed/>
    <w:rsid w:val="0036048E"/>
    <w:rPr>
      <w:color w:val="605E5C"/>
      <w:shd w:val="clear" w:color="auto" w:fill="E1DFDD"/>
    </w:rPr>
  </w:style>
  <w:style w:type="character" w:customStyle="1" w:styleId="20">
    <w:name w:val="標題 2 字元"/>
    <w:basedOn w:val="a0"/>
    <w:link w:val="2"/>
    <w:uiPriority w:val="9"/>
    <w:semiHidden/>
    <w:rsid w:val="009D724C"/>
    <w:rPr>
      <w:rFonts w:asciiTheme="majorHAnsi" w:eastAsiaTheme="majorEastAsia" w:hAnsiTheme="majorHAnsi" w:cstheme="majorBidi"/>
      <w:b/>
      <w:bCs/>
      <w:kern w:val="0"/>
      <w:sz w:val="48"/>
      <w:szCs w:val="48"/>
    </w:rPr>
  </w:style>
  <w:style w:type="character" w:customStyle="1" w:styleId="10">
    <w:name w:val="標題 1 字元"/>
    <w:basedOn w:val="a0"/>
    <w:link w:val="1"/>
    <w:uiPriority w:val="9"/>
    <w:rsid w:val="005A504B"/>
    <w:rPr>
      <w:rFonts w:asciiTheme="majorHAnsi" w:eastAsiaTheme="majorEastAsia" w:hAnsiTheme="majorHAnsi" w:cstheme="majorBidi"/>
      <w:b/>
      <w:bCs/>
      <w:kern w:val="52"/>
      <w:sz w:val="52"/>
      <w:szCs w:val="52"/>
    </w:rPr>
  </w:style>
  <w:style w:type="paragraph" w:styleId="ab">
    <w:name w:val="footnote text"/>
    <w:basedOn w:val="a"/>
    <w:link w:val="ac"/>
    <w:uiPriority w:val="99"/>
    <w:semiHidden/>
    <w:unhideWhenUsed/>
    <w:rsid w:val="005F2B2E"/>
    <w:pPr>
      <w:snapToGrid w:val="0"/>
    </w:pPr>
    <w:rPr>
      <w:sz w:val="20"/>
      <w:szCs w:val="20"/>
    </w:rPr>
  </w:style>
  <w:style w:type="character" w:customStyle="1" w:styleId="ac">
    <w:name w:val="註腳文字 字元"/>
    <w:basedOn w:val="a0"/>
    <w:link w:val="ab"/>
    <w:uiPriority w:val="99"/>
    <w:semiHidden/>
    <w:rsid w:val="005F2B2E"/>
    <w:rPr>
      <w:rFonts w:ascii="Times New Roman" w:eastAsiaTheme="minorEastAsia" w:hAnsi="Times New Roman" w:cs="Times New Roman"/>
      <w:kern w:val="0"/>
      <w:sz w:val="20"/>
      <w:szCs w:val="20"/>
    </w:rPr>
  </w:style>
  <w:style w:type="character" w:styleId="ad">
    <w:name w:val="footnote reference"/>
    <w:basedOn w:val="a0"/>
    <w:uiPriority w:val="99"/>
    <w:semiHidden/>
    <w:unhideWhenUsed/>
    <w:rsid w:val="005F2B2E"/>
    <w:rPr>
      <w:vertAlign w:val="superscript"/>
    </w:rPr>
  </w:style>
  <w:style w:type="paragraph" w:customStyle="1" w:styleId="LocalEYfirmname">
    <w:name w:val="Local EY firm name"/>
    <w:basedOn w:val="a"/>
    <w:rsid w:val="00F46F89"/>
    <w:pPr>
      <w:widowControl w:val="0"/>
      <w:suppressAutoHyphens/>
      <w:autoSpaceDE w:val="0"/>
      <w:autoSpaceDN w:val="0"/>
      <w:adjustRightInd w:val="0"/>
      <w:spacing w:line="170" w:lineRule="atLeast"/>
      <w:textAlignment w:val="center"/>
    </w:pPr>
    <w:rPr>
      <w:rFonts w:ascii="EYInterstate (TT) Bold" w:eastAsia="EYInterstate (TT) Bold" w:cs="EYInterstate (TT) Bold"/>
      <w:b/>
      <w:bCs/>
      <w:color w:val="585857"/>
      <w:spacing w:val="-3"/>
      <w:sz w:val="15"/>
      <w:szCs w:val="15"/>
      <w:lang w:val="en-GB"/>
    </w:rPr>
  </w:style>
  <w:style w:type="paragraph" w:customStyle="1" w:styleId="Addresscontactdetails">
    <w:name w:val="Address &amp; contact details"/>
    <w:basedOn w:val="a"/>
    <w:rsid w:val="00F46F89"/>
    <w:pPr>
      <w:widowControl w:val="0"/>
      <w:suppressAutoHyphens/>
      <w:autoSpaceDE w:val="0"/>
      <w:autoSpaceDN w:val="0"/>
      <w:adjustRightInd w:val="0"/>
      <w:spacing w:after="85" w:line="170" w:lineRule="atLeast"/>
      <w:textAlignment w:val="center"/>
    </w:pPr>
    <w:rPr>
      <w:rFonts w:ascii="EYInterstate (TT) Light" w:eastAsia="EYInterstate (TT) Light" w:cs="EYInterstate (TT) Light"/>
      <w:color w:val="585857"/>
      <w:spacing w:val="-3"/>
      <w:sz w:val="15"/>
      <w:szCs w:val="15"/>
      <w:lang w:val="en-GB"/>
    </w:rPr>
  </w:style>
  <w:style w:type="paragraph" w:styleId="ae">
    <w:name w:val="Plain Text"/>
    <w:basedOn w:val="a"/>
    <w:link w:val="af"/>
    <w:rsid w:val="00F46F89"/>
    <w:pPr>
      <w:widowControl w:val="0"/>
    </w:pPr>
    <w:rPr>
      <w:rFonts w:ascii="細明體" w:eastAsia="細明體" w:hAnsi="Courier New"/>
      <w:kern w:val="2"/>
    </w:rPr>
  </w:style>
  <w:style w:type="character" w:customStyle="1" w:styleId="af">
    <w:name w:val="純文字 字元"/>
    <w:basedOn w:val="a0"/>
    <w:link w:val="ae"/>
    <w:rsid w:val="00F46F89"/>
    <w:rPr>
      <w:rFonts w:ascii="細明體" w:eastAsia="細明體" w:hAnsi="Courier New" w:cs="Times New Roman"/>
    </w:rPr>
  </w:style>
  <w:style w:type="paragraph" w:styleId="af0">
    <w:name w:val="macro"/>
    <w:link w:val="af1"/>
    <w:rsid w:val="00F46F8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pPr>
    <w:rPr>
      <w:rFonts w:ascii="Courier New" w:eastAsia="新細明體" w:hAnsi="Courier New" w:cs="Times New Roman"/>
      <w:snapToGrid w:val="0"/>
      <w:kern w:val="0"/>
      <w:szCs w:val="20"/>
    </w:rPr>
  </w:style>
  <w:style w:type="character" w:customStyle="1" w:styleId="af1">
    <w:name w:val="巨集文字 字元"/>
    <w:basedOn w:val="a0"/>
    <w:link w:val="af0"/>
    <w:rsid w:val="00F46F89"/>
    <w:rPr>
      <w:rFonts w:ascii="Courier New" w:eastAsia="新細明體" w:hAnsi="Courier New" w:cs="Times New Roman"/>
      <w:snapToGrid w:val="0"/>
      <w:kern w:val="0"/>
      <w:szCs w:val="20"/>
    </w:rPr>
  </w:style>
  <w:style w:type="paragraph" w:customStyle="1" w:styleId="Default">
    <w:name w:val="Default"/>
    <w:rsid w:val="00F46F89"/>
    <w:pPr>
      <w:widowControl w:val="0"/>
      <w:autoSpaceDE w:val="0"/>
      <w:autoSpaceDN w:val="0"/>
      <w:adjustRightInd w:val="0"/>
    </w:pPr>
    <w:rPr>
      <w:rFonts w:hAnsi="Times New Roman" w:cs="標楷體"/>
      <w:color w:val="000000"/>
      <w:kern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6745852">
      <w:bodyDiv w:val="1"/>
      <w:marLeft w:val="0"/>
      <w:marRight w:val="0"/>
      <w:marTop w:val="0"/>
      <w:marBottom w:val="0"/>
      <w:divBdr>
        <w:top w:val="none" w:sz="0" w:space="0" w:color="auto"/>
        <w:left w:val="none" w:sz="0" w:space="0" w:color="auto"/>
        <w:bottom w:val="none" w:sz="0" w:space="0" w:color="auto"/>
        <w:right w:val="none" w:sz="0" w:space="0" w:color="auto"/>
      </w:divBdr>
    </w:div>
    <w:div w:id="309864775">
      <w:bodyDiv w:val="1"/>
      <w:marLeft w:val="0"/>
      <w:marRight w:val="0"/>
      <w:marTop w:val="0"/>
      <w:marBottom w:val="0"/>
      <w:divBdr>
        <w:top w:val="none" w:sz="0" w:space="0" w:color="auto"/>
        <w:left w:val="none" w:sz="0" w:space="0" w:color="auto"/>
        <w:bottom w:val="none" w:sz="0" w:space="0" w:color="auto"/>
        <w:right w:val="none" w:sz="0" w:space="0" w:color="auto"/>
      </w:divBdr>
      <w:divsChild>
        <w:div w:id="742606665">
          <w:marLeft w:val="0"/>
          <w:marRight w:val="0"/>
          <w:marTop w:val="0"/>
          <w:marBottom w:val="0"/>
          <w:divBdr>
            <w:top w:val="none" w:sz="0" w:space="0" w:color="auto"/>
            <w:left w:val="none" w:sz="0" w:space="0" w:color="auto"/>
            <w:bottom w:val="none" w:sz="0" w:space="0" w:color="auto"/>
            <w:right w:val="none" w:sz="0" w:space="0" w:color="auto"/>
          </w:divBdr>
        </w:div>
        <w:div w:id="1271819353">
          <w:marLeft w:val="0"/>
          <w:marRight w:val="0"/>
          <w:marTop w:val="0"/>
          <w:marBottom w:val="0"/>
          <w:divBdr>
            <w:top w:val="none" w:sz="0" w:space="0" w:color="auto"/>
            <w:left w:val="none" w:sz="0" w:space="0" w:color="auto"/>
            <w:bottom w:val="none" w:sz="0" w:space="0" w:color="auto"/>
            <w:right w:val="none" w:sz="0" w:space="0" w:color="auto"/>
          </w:divBdr>
        </w:div>
        <w:div w:id="1012798042">
          <w:marLeft w:val="0"/>
          <w:marRight w:val="0"/>
          <w:marTop w:val="0"/>
          <w:marBottom w:val="0"/>
          <w:divBdr>
            <w:top w:val="none" w:sz="0" w:space="0" w:color="auto"/>
            <w:left w:val="none" w:sz="0" w:space="0" w:color="auto"/>
            <w:bottom w:val="none" w:sz="0" w:space="0" w:color="auto"/>
            <w:right w:val="none" w:sz="0" w:space="0" w:color="auto"/>
          </w:divBdr>
        </w:div>
        <w:div w:id="401098110">
          <w:marLeft w:val="0"/>
          <w:marRight w:val="0"/>
          <w:marTop w:val="0"/>
          <w:marBottom w:val="0"/>
          <w:divBdr>
            <w:top w:val="none" w:sz="0" w:space="0" w:color="auto"/>
            <w:left w:val="none" w:sz="0" w:space="0" w:color="auto"/>
            <w:bottom w:val="none" w:sz="0" w:space="0" w:color="auto"/>
            <w:right w:val="none" w:sz="0" w:space="0" w:color="auto"/>
          </w:divBdr>
        </w:div>
        <w:div w:id="243493909">
          <w:marLeft w:val="0"/>
          <w:marRight w:val="0"/>
          <w:marTop w:val="0"/>
          <w:marBottom w:val="0"/>
          <w:divBdr>
            <w:top w:val="none" w:sz="0" w:space="0" w:color="auto"/>
            <w:left w:val="none" w:sz="0" w:space="0" w:color="auto"/>
            <w:bottom w:val="none" w:sz="0" w:space="0" w:color="auto"/>
            <w:right w:val="none" w:sz="0" w:space="0" w:color="auto"/>
          </w:divBdr>
        </w:div>
      </w:divsChild>
    </w:div>
    <w:div w:id="335689983">
      <w:bodyDiv w:val="1"/>
      <w:marLeft w:val="0"/>
      <w:marRight w:val="0"/>
      <w:marTop w:val="0"/>
      <w:marBottom w:val="0"/>
      <w:divBdr>
        <w:top w:val="none" w:sz="0" w:space="0" w:color="auto"/>
        <w:left w:val="none" w:sz="0" w:space="0" w:color="auto"/>
        <w:bottom w:val="none" w:sz="0" w:space="0" w:color="auto"/>
        <w:right w:val="none" w:sz="0" w:space="0" w:color="auto"/>
      </w:divBdr>
      <w:divsChild>
        <w:div w:id="1092900422">
          <w:marLeft w:val="0"/>
          <w:marRight w:val="0"/>
          <w:marTop w:val="0"/>
          <w:marBottom w:val="0"/>
          <w:divBdr>
            <w:top w:val="none" w:sz="0" w:space="0" w:color="auto"/>
            <w:left w:val="none" w:sz="0" w:space="0" w:color="auto"/>
            <w:bottom w:val="none" w:sz="0" w:space="0" w:color="auto"/>
            <w:right w:val="none" w:sz="0" w:space="0" w:color="auto"/>
          </w:divBdr>
        </w:div>
        <w:div w:id="1629820228">
          <w:marLeft w:val="0"/>
          <w:marRight w:val="0"/>
          <w:marTop w:val="0"/>
          <w:marBottom w:val="0"/>
          <w:divBdr>
            <w:top w:val="none" w:sz="0" w:space="0" w:color="auto"/>
            <w:left w:val="none" w:sz="0" w:space="0" w:color="auto"/>
            <w:bottom w:val="none" w:sz="0" w:space="0" w:color="auto"/>
            <w:right w:val="none" w:sz="0" w:space="0" w:color="auto"/>
          </w:divBdr>
        </w:div>
        <w:div w:id="1683849151">
          <w:marLeft w:val="0"/>
          <w:marRight w:val="0"/>
          <w:marTop w:val="0"/>
          <w:marBottom w:val="0"/>
          <w:divBdr>
            <w:top w:val="none" w:sz="0" w:space="0" w:color="auto"/>
            <w:left w:val="none" w:sz="0" w:space="0" w:color="auto"/>
            <w:bottom w:val="none" w:sz="0" w:space="0" w:color="auto"/>
            <w:right w:val="none" w:sz="0" w:space="0" w:color="auto"/>
          </w:divBdr>
        </w:div>
        <w:div w:id="2014912091">
          <w:marLeft w:val="0"/>
          <w:marRight w:val="0"/>
          <w:marTop w:val="0"/>
          <w:marBottom w:val="0"/>
          <w:divBdr>
            <w:top w:val="none" w:sz="0" w:space="0" w:color="auto"/>
            <w:left w:val="none" w:sz="0" w:space="0" w:color="auto"/>
            <w:bottom w:val="none" w:sz="0" w:space="0" w:color="auto"/>
            <w:right w:val="none" w:sz="0" w:space="0" w:color="auto"/>
          </w:divBdr>
        </w:div>
      </w:divsChild>
    </w:div>
    <w:div w:id="418328134">
      <w:bodyDiv w:val="1"/>
      <w:marLeft w:val="0"/>
      <w:marRight w:val="0"/>
      <w:marTop w:val="0"/>
      <w:marBottom w:val="0"/>
      <w:divBdr>
        <w:top w:val="none" w:sz="0" w:space="0" w:color="auto"/>
        <w:left w:val="none" w:sz="0" w:space="0" w:color="auto"/>
        <w:bottom w:val="none" w:sz="0" w:space="0" w:color="auto"/>
        <w:right w:val="none" w:sz="0" w:space="0" w:color="auto"/>
      </w:divBdr>
    </w:div>
    <w:div w:id="944190158">
      <w:bodyDiv w:val="1"/>
      <w:marLeft w:val="0"/>
      <w:marRight w:val="0"/>
      <w:marTop w:val="0"/>
      <w:marBottom w:val="0"/>
      <w:divBdr>
        <w:top w:val="none" w:sz="0" w:space="0" w:color="auto"/>
        <w:left w:val="none" w:sz="0" w:space="0" w:color="auto"/>
        <w:bottom w:val="none" w:sz="0" w:space="0" w:color="auto"/>
        <w:right w:val="none" w:sz="0" w:space="0" w:color="auto"/>
      </w:divBdr>
      <w:divsChild>
        <w:div w:id="115562612">
          <w:marLeft w:val="0"/>
          <w:marRight w:val="0"/>
          <w:marTop w:val="0"/>
          <w:marBottom w:val="0"/>
          <w:divBdr>
            <w:top w:val="none" w:sz="0" w:space="0" w:color="auto"/>
            <w:left w:val="none" w:sz="0" w:space="0" w:color="auto"/>
            <w:bottom w:val="none" w:sz="0" w:space="0" w:color="auto"/>
            <w:right w:val="none" w:sz="0" w:space="0" w:color="auto"/>
          </w:divBdr>
        </w:div>
        <w:div w:id="232469172">
          <w:marLeft w:val="0"/>
          <w:marRight w:val="0"/>
          <w:marTop w:val="0"/>
          <w:marBottom w:val="0"/>
          <w:divBdr>
            <w:top w:val="none" w:sz="0" w:space="0" w:color="auto"/>
            <w:left w:val="none" w:sz="0" w:space="0" w:color="auto"/>
            <w:bottom w:val="none" w:sz="0" w:space="0" w:color="auto"/>
            <w:right w:val="none" w:sz="0" w:space="0" w:color="auto"/>
          </w:divBdr>
        </w:div>
      </w:divsChild>
    </w:div>
    <w:div w:id="1027750849">
      <w:bodyDiv w:val="1"/>
      <w:marLeft w:val="0"/>
      <w:marRight w:val="0"/>
      <w:marTop w:val="0"/>
      <w:marBottom w:val="0"/>
      <w:divBdr>
        <w:top w:val="none" w:sz="0" w:space="0" w:color="auto"/>
        <w:left w:val="none" w:sz="0" w:space="0" w:color="auto"/>
        <w:bottom w:val="none" w:sz="0" w:space="0" w:color="auto"/>
        <w:right w:val="none" w:sz="0" w:space="0" w:color="auto"/>
      </w:divBdr>
    </w:div>
    <w:div w:id="1062409627">
      <w:bodyDiv w:val="1"/>
      <w:marLeft w:val="0"/>
      <w:marRight w:val="0"/>
      <w:marTop w:val="0"/>
      <w:marBottom w:val="0"/>
      <w:divBdr>
        <w:top w:val="none" w:sz="0" w:space="0" w:color="auto"/>
        <w:left w:val="none" w:sz="0" w:space="0" w:color="auto"/>
        <w:bottom w:val="none" w:sz="0" w:space="0" w:color="auto"/>
        <w:right w:val="none" w:sz="0" w:space="0" w:color="auto"/>
      </w:divBdr>
    </w:div>
    <w:div w:id="1064790702">
      <w:bodyDiv w:val="1"/>
      <w:marLeft w:val="0"/>
      <w:marRight w:val="0"/>
      <w:marTop w:val="0"/>
      <w:marBottom w:val="0"/>
      <w:divBdr>
        <w:top w:val="none" w:sz="0" w:space="0" w:color="auto"/>
        <w:left w:val="none" w:sz="0" w:space="0" w:color="auto"/>
        <w:bottom w:val="none" w:sz="0" w:space="0" w:color="auto"/>
        <w:right w:val="none" w:sz="0" w:space="0" w:color="auto"/>
      </w:divBdr>
    </w:div>
    <w:div w:id="1692487022">
      <w:bodyDiv w:val="1"/>
      <w:marLeft w:val="0"/>
      <w:marRight w:val="0"/>
      <w:marTop w:val="0"/>
      <w:marBottom w:val="0"/>
      <w:divBdr>
        <w:top w:val="none" w:sz="0" w:space="0" w:color="auto"/>
        <w:left w:val="none" w:sz="0" w:space="0" w:color="auto"/>
        <w:bottom w:val="none" w:sz="0" w:space="0" w:color="auto"/>
        <w:right w:val="none" w:sz="0" w:space="0" w:color="auto"/>
      </w:divBdr>
      <w:divsChild>
        <w:div w:id="401951351">
          <w:marLeft w:val="0"/>
          <w:marRight w:val="0"/>
          <w:marTop w:val="0"/>
          <w:marBottom w:val="0"/>
          <w:divBdr>
            <w:top w:val="none" w:sz="0" w:space="0" w:color="auto"/>
            <w:left w:val="none" w:sz="0" w:space="0" w:color="auto"/>
            <w:bottom w:val="none" w:sz="0" w:space="0" w:color="auto"/>
            <w:right w:val="none" w:sz="0" w:space="0" w:color="auto"/>
          </w:divBdr>
        </w:div>
      </w:divsChild>
    </w:div>
    <w:div w:id="1749156500">
      <w:bodyDiv w:val="1"/>
      <w:marLeft w:val="0"/>
      <w:marRight w:val="0"/>
      <w:marTop w:val="0"/>
      <w:marBottom w:val="0"/>
      <w:divBdr>
        <w:top w:val="none" w:sz="0" w:space="0" w:color="auto"/>
        <w:left w:val="none" w:sz="0" w:space="0" w:color="auto"/>
        <w:bottom w:val="none" w:sz="0" w:space="0" w:color="auto"/>
        <w:right w:val="none" w:sz="0" w:space="0" w:color="auto"/>
      </w:divBdr>
      <w:divsChild>
        <w:div w:id="996227042">
          <w:marLeft w:val="0"/>
          <w:marRight w:val="0"/>
          <w:marTop w:val="0"/>
          <w:marBottom w:val="0"/>
          <w:divBdr>
            <w:top w:val="none" w:sz="0" w:space="0" w:color="auto"/>
            <w:left w:val="none" w:sz="0" w:space="0" w:color="auto"/>
            <w:bottom w:val="none" w:sz="0" w:space="0" w:color="auto"/>
            <w:right w:val="none" w:sz="0" w:space="0" w:color="auto"/>
          </w:divBdr>
        </w:div>
        <w:div w:id="1773040457">
          <w:marLeft w:val="0"/>
          <w:marRight w:val="0"/>
          <w:marTop w:val="0"/>
          <w:marBottom w:val="0"/>
          <w:divBdr>
            <w:top w:val="none" w:sz="0" w:space="0" w:color="auto"/>
            <w:left w:val="none" w:sz="0" w:space="0" w:color="auto"/>
            <w:bottom w:val="none" w:sz="0" w:space="0" w:color="auto"/>
            <w:right w:val="none" w:sz="0" w:space="0" w:color="auto"/>
          </w:divBdr>
        </w:div>
      </w:divsChild>
    </w:div>
    <w:div w:id="1837453935">
      <w:bodyDiv w:val="1"/>
      <w:marLeft w:val="0"/>
      <w:marRight w:val="0"/>
      <w:marTop w:val="0"/>
      <w:marBottom w:val="0"/>
      <w:divBdr>
        <w:top w:val="none" w:sz="0" w:space="0" w:color="auto"/>
        <w:left w:val="none" w:sz="0" w:space="0" w:color="auto"/>
        <w:bottom w:val="none" w:sz="0" w:space="0" w:color="auto"/>
        <w:right w:val="none" w:sz="0" w:space="0" w:color="auto"/>
      </w:divBdr>
    </w:div>
    <w:div w:id="2066684864">
      <w:bodyDiv w:val="1"/>
      <w:marLeft w:val="0"/>
      <w:marRight w:val="0"/>
      <w:marTop w:val="0"/>
      <w:marBottom w:val="0"/>
      <w:divBdr>
        <w:top w:val="none" w:sz="0" w:space="0" w:color="auto"/>
        <w:left w:val="none" w:sz="0" w:space="0" w:color="auto"/>
        <w:bottom w:val="none" w:sz="0" w:space="0" w:color="auto"/>
        <w:right w:val="none" w:sz="0" w:space="0" w:color="auto"/>
      </w:divBdr>
      <w:divsChild>
        <w:div w:id="1110277227">
          <w:marLeft w:val="0"/>
          <w:marRight w:val="0"/>
          <w:marTop w:val="0"/>
          <w:marBottom w:val="0"/>
          <w:divBdr>
            <w:top w:val="none" w:sz="0" w:space="0" w:color="auto"/>
            <w:left w:val="none" w:sz="0" w:space="0" w:color="auto"/>
            <w:bottom w:val="none" w:sz="0" w:space="0" w:color="auto"/>
            <w:right w:val="none" w:sz="0" w:space="0" w:color="auto"/>
          </w:divBdr>
        </w:div>
        <w:div w:id="13079027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9D7EEBC-E511-4F48-9C11-0572794BF8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10</Pages>
  <Words>1184</Words>
  <Characters>6749</Characters>
  <Application>Microsoft Office Word</Application>
  <DocSecurity>0</DocSecurity>
  <Lines>56</Lines>
  <Paragraphs>15</Paragraphs>
  <ScaleCrop>false</ScaleCrop>
  <Company/>
  <LinksUpToDate>false</LinksUpToDate>
  <CharactersWithSpaces>7918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YESINLAW2</dc:creator>
  <cp:keywords/>
  <dc:description/>
  <cp:lastModifiedBy>user</cp:lastModifiedBy>
  <cp:revision>5</cp:revision>
  <dcterms:created xsi:type="dcterms:W3CDTF">2022-03-28T09:32:00Z</dcterms:created>
  <dcterms:modified xsi:type="dcterms:W3CDTF">2022-03-28T09:43:00Z</dcterms:modified>
</cp:coreProperties>
</file>